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4" w:rsidRPr="00585609" w:rsidRDefault="006B7B84" w:rsidP="006B7B84">
      <w:pPr>
        <w:ind w:left="3686" w:right="1928" w:firstLine="0"/>
        <w:jc w:val="left"/>
        <w:rPr>
          <w:sz w:val="24"/>
          <w:szCs w:val="24"/>
          <w:lang w:val="ro-RO" w:eastAsia="ru-RU"/>
        </w:rPr>
      </w:pPr>
      <w:r w:rsidRPr="00180FED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val="ro-RO" w:eastAsia="ru-RU"/>
        </w:rPr>
        <w:t xml:space="preserve">          </w:t>
      </w:r>
      <w:r w:rsidRPr="00180FED">
        <w:rPr>
          <w:sz w:val="24"/>
          <w:szCs w:val="24"/>
          <w:lang w:eastAsia="ru-RU"/>
        </w:rPr>
        <w:t xml:space="preserve"> </w:t>
      </w:r>
      <w:r w:rsidRPr="00585609">
        <w:rPr>
          <w:sz w:val="24"/>
          <w:szCs w:val="24"/>
          <w:lang w:eastAsia="ru-RU"/>
        </w:rPr>
        <w:t>Приложение № 3</w:t>
      </w:r>
    </w:p>
    <w:p w:rsidR="006B7B84" w:rsidRPr="00585609" w:rsidRDefault="006B7B84" w:rsidP="006B7B84">
      <w:pPr>
        <w:ind w:left="4878" w:right="1118" w:firstLine="0"/>
        <w:jc w:val="left"/>
        <w:rPr>
          <w:sz w:val="24"/>
          <w:szCs w:val="24"/>
          <w:lang w:val="ro-RO" w:eastAsia="ru-RU"/>
        </w:rPr>
      </w:pPr>
      <w:r w:rsidRPr="00585609">
        <w:rPr>
          <w:sz w:val="24"/>
          <w:szCs w:val="24"/>
          <w:lang w:eastAsia="ru-RU"/>
        </w:rPr>
        <w:t xml:space="preserve">к Ветеринарно-санитарной </w:t>
      </w:r>
      <w:r w:rsidRPr="00357743">
        <w:rPr>
          <w:sz w:val="24"/>
          <w:szCs w:val="24"/>
          <w:lang w:eastAsia="ru-RU"/>
        </w:rPr>
        <w:t xml:space="preserve">    </w:t>
      </w:r>
      <w:r w:rsidRPr="00585609">
        <w:rPr>
          <w:sz w:val="24"/>
          <w:szCs w:val="24"/>
          <w:lang w:eastAsia="ru-RU"/>
        </w:rPr>
        <w:t xml:space="preserve">норме, устанавливающей условия относительно здоровья при передвижении и импорте </w:t>
      </w:r>
      <w:proofErr w:type="gramStart"/>
      <w:r w:rsidRPr="00585609">
        <w:rPr>
          <w:sz w:val="24"/>
          <w:szCs w:val="24"/>
          <w:lang w:eastAsia="ru-RU"/>
        </w:rPr>
        <w:t>лошадиных</w:t>
      </w:r>
      <w:proofErr w:type="gramEnd"/>
    </w:p>
    <w:p w:rsidR="006B7B84" w:rsidRPr="00A700EF" w:rsidRDefault="006B7B84" w:rsidP="006B7B84">
      <w:pPr>
        <w:ind w:firstLine="0"/>
        <w:rPr>
          <w:i/>
          <w:sz w:val="28"/>
          <w:szCs w:val="28"/>
          <w:lang w:eastAsia="ru-RU"/>
        </w:rPr>
      </w:pP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r w:rsidRPr="00A700EF">
        <w:rPr>
          <w:i/>
          <w:sz w:val="28"/>
          <w:szCs w:val="28"/>
          <w:lang w:eastAsia="ru-RU"/>
        </w:rPr>
        <w:tab/>
      </w:r>
      <w:proofErr w:type="spellStart"/>
      <w:r w:rsidRPr="00A700EF">
        <w:rPr>
          <w:i/>
          <w:sz w:val="28"/>
          <w:szCs w:val="28"/>
          <w:lang w:eastAsia="ru-RU"/>
        </w:rPr>
        <w:t>Model</w:t>
      </w:r>
      <w:proofErr w:type="spellEnd"/>
    </w:p>
    <w:p w:rsidR="006B7B84" w:rsidRPr="006B7B84" w:rsidRDefault="006B7B84" w:rsidP="006B7B84">
      <w:pPr>
        <w:ind w:firstLine="0"/>
        <w:jc w:val="center"/>
        <w:rPr>
          <w:b/>
          <w:lang w:eastAsia="ru-RU"/>
        </w:rPr>
      </w:pPr>
      <w:proofErr w:type="spellStart"/>
      <w:r w:rsidRPr="006B7B84">
        <w:rPr>
          <w:b/>
          <w:lang w:eastAsia="ru-RU"/>
        </w:rPr>
        <w:t>Certificat</w:t>
      </w:r>
      <w:proofErr w:type="spellEnd"/>
      <w:r w:rsidRPr="006B7B84">
        <w:rPr>
          <w:b/>
          <w:lang w:eastAsia="ru-RU"/>
        </w:rPr>
        <w:t xml:space="preserve"> </w:t>
      </w:r>
      <w:proofErr w:type="spellStart"/>
      <w:r w:rsidRPr="006B7B84">
        <w:rPr>
          <w:b/>
          <w:lang w:eastAsia="ru-RU"/>
        </w:rPr>
        <w:t>sanitar-veterinar</w:t>
      </w:r>
      <w:proofErr w:type="spellEnd"/>
    </w:p>
    <w:p w:rsidR="006B7B84" w:rsidRPr="006B7B84" w:rsidRDefault="006B7B84" w:rsidP="006B7B84">
      <w:pPr>
        <w:autoSpaceDE w:val="0"/>
        <w:ind w:firstLine="0"/>
        <w:rPr>
          <w:rFonts w:ascii="TimesNewRoman" w:eastAsia="TimesNewRoman" w:hAnsi="TimesNewRoman" w:cs="TimesNewRoman"/>
          <w:b/>
          <w:lang w:eastAsia="ja-JP"/>
        </w:rPr>
      </w:pPr>
    </w:p>
    <w:tbl>
      <w:tblPr>
        <w:tblW w:w="5350" w:type="pct"/>
        <w:tblInd w:w="-431" w:type="dxa"/>
        <w:tblLook w:val="01E0" w:firstRow="1" w:lastRow="1" w:firstColumn="1" w:lastColumn="1" w:noHBand="0" w:noVBand="0"/>
      </w:tblPr>
      <w:tblGrid>
        <w:gridCol w:w="459"/>
        <w:gridCol w:w="1778"/>
        <w:gridCol w:w="748"/>
        <w:gridCol w:w="935"/>
        <w:gridCol w:w="707"/>
        <w:gridCol w:w="2238"/>
        <w:gridCol w:w="1360"/>
        <w:gridCol w:w="60"/>
        <w:gridCol w:w="875"/>
        <w:gridCol w:w="729"/>
      </w:tblGrid>
      <w:tr w:rsidR="006B7B84" w:rsidRPr="006B7B84" w:rsidTr="00317B6A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B7B84" w:rsidRPr="006B7B84" w:rsidRDefault="006B7B84" w:rsidP="00317B6A">
            <w:pPr>
              <w:ind w:firstLine="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b/>
                <w:lang w:eastAsia="ja-JP"/>
              </w:rPr>
              <w:t>Partea</w:t>
            </w:r>
            <w:proofErr w:type="spellEnd"/>
            <w:r w:rsidRPr="006B7B84">
              <w:rPr>
                <w:rFonts w:ascii="TimesNewRoman" w:eastAsia="TimesNewRoman" w:hAnsi="TimesNewRoman" w:cs="TimesNewRoman"/>
                <w:b/>
                <w:lang w:eastAsia="ja-JP"/>
              </w:rPr>
              <w:t xml:space="preserve"> 1</w:t>
            </w:r>
            <w:r w:rsidRPr="006B7B84">
              <w:rPr>
                <w:rFonts w:eastAsia="TimesNewRoman" w:cs="TimesNewRoman"/>
                <w:b/>
                <w:lang w:eastAsia="ja-JP"/>
              </w:rPr>
              <w:t xml:space="preserve">: </w:t>
            </w:r>
            <w:proofErr w:type="spellStart"/>
            <w:r w:rsidRPr="006B7B84">
              <w:rPr>
                <w:rFonts w:eastAsia="TimesNewRoman" w:cs="TimesNewRoman"/>
                <w:b/>
                <w:lang w:eastAsia="ja-JP"/>
              </w:rPr>
              <w:t>Detalii</w:t>
            </w:r>
            <w:proofErr w:type="spellEnd"/>
            <w:r w:rsidRPr="006B7B84">
              <w:rPr>
                <w:rFonts w:eastAsia="TimesNewRoman" w:cs="TimesNewRoman"/>
                <w:b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TimesNewRoman" w:cs="TimesNewRoman"/>
                <w:b/>
                <w:lang w:eastAsia="ja-JP"/>
              </w:rPr>
              <w:t>privind</w:t>
            </w:r>
            <w:proofErr w:type="spellEnd"/>
            <w:r w:rsidRPr="006B7B84">
              <w:rPr>
                <w:rFonts w:eastAsia="TimesNewRoman" w:cs="TimesNewRoman"/>
                <w:b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TimesNewRoman" w:cs="TimesNewRoman"/>
                <w:b/>
                <w:lang w:eastAsia="ja-JP"/>
              </w:rPr>
              <w:t>lotul</w:t>
            </w:r>
            <w:proofErr w:type="spellEnd"/>
            <w:r w:rsidRPr="006B7B84">
              <w:rPr>
                <w:rFonts w:eastAsia="TimesNewRoman" w:cs="TimesNewRoman"/>
                <w:b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TimesNewRoman" w:cs="TimesNewRoman"/>
                <w:b/>
                <w:lang w:eastAsia="ja-JP"/>
              </w:rPr>
              <w:t>expediat</w:t>
            </w:r>
            <w:proofErr w:type="spellEnd"/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1.1. </w:t>
            </w:r>
            <w:r w:rsidRPr="006B7B84">
              <w:rPr>
                <w:lang w:val="en-US" w:eastAsia="ru-RU"/>
              </w:rPr>
              <w:t>Expeditor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</w:t>
            </w:r>
            <w:proofErr w:type="spellStart"/>
            <w:r w:rsidRPr="006B7B84">
              <w:rPr>
                <w:lang w:val="en-US" w:eastAsia="ru-RU"/>
              </w:rPr>
              <w:t>Denumire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</w:t>
            </w:r>
            <w:proofErr w:type="spellStart"/>
            <w:r w:rsidRPr="006B7B84">
              <w:rPr>
                <w:lang w:val="en-US" w:eastAsia="ru-RU"/>
              </w:rPr>
              <w:t>Adresă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Cod </w:t>
            </w:r>
            <w:proofErr w:type="spellStart"/>
            <w:r w:rsidRPr="006B7B84">
              <w:rPr>
                <w:lang w:val="en-US" w:eastAsia="ru-RU"/>
              </w:rPr>
              <w:t>poştal</w:t>
            </w:r>
            <w:proofErr w:type="spellEnd"/>
          </w:p>
        </w:tc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1.2.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Numărul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referinţă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al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certificatului</w:t>
            </w:r>
            <w:proofErr w:type="spellEnd"/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val="en-US" w:eastAsia="ja-JP"/>
              </w:rPr>
            </w:pPr>
            <w:r w:rsidRPr="006B7B84">
              <w:rPr>
                <w:rFonts w:eastAsia="MS Mincho"/>
                <w:lang w:val="en-US" w:eastAsia="ja-JP"/>
              </w:rPr>
              <w:t xml:space="preserve">1.2.a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Numărul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de</w:t>
            </w:r>
          </w:p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val="en-US" w:eastAsia="ja-JP"/>
              </w:rPr>
            </w:pPr>
            <w:r w:rsidRPr="006B7B84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referinţă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local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val="en-US" w:eastAsia="ja-JP"/>
              </w:rPr>
            </w:pP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1.3.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Autoritatea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competentă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centrală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eastAsia="ja-JP"/>
              </w:rPr>
            </w:pP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1.4.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Autoritatea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competentă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locală</w:t>
            </w:r>
            <w:proofErr w:type="spellEnd"/>
          </w:p>
        </w:tc>
      </w:tr>
      <w:tr w:rsidR="006B7B84" w:rsidRPr="006B7B84" w:rsidTr="00317B6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1.5. </w:t>
            </w:r>
            <w:proofErr w:type="spellStart"/>
            <w:r w:rsidRPr="006B7B84">
              <w:rPr>
                <w:lang w:val="en-US" w:eastAsia="ru-RU"/>
              </w:rPr>
              <w:t>Destinatar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</w:t>
            </w:r>
            <w:proofErr w:type="spellStart"/>
            <w:r w:rsidRPr="006B7B84">
              <w:rPr>
                <w:lang w:val="en-US" w:eastAsia="ru-RU"/>
              </w:rPr>
              <w:t>Denumire</w:t>
            </w:r>
            <w:proofErr w:type="spellEnd"/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</w:t>
            </w:r>
            <w:proofErr w:type="spellStart"/>
            <w:r w:rsidRPr="006B7B84">
              <w:rPr>
                <w:lang w:val="en-US" w:eastAsia="ru-RU"/>
              </w:rPr>
              <w:t>Adresă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Cod </w:t>
            </w:r>
            <w:proofErr w:type="spellStart"/>
            <w:r w:rsidRPr="006B7B84">
              <w:rPr>
                <w:lang w:val="en-US" w:eastAsia="ru-RU"/>
              </w:rPr>
              <w:t>poştal</w:t>
            </w:r>
            <w:proofErr w:type="spellEnd"/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1.6.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Numărul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certificatelor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originale</w:t>
            </w:r>
            <w:proofErr w:type="spellEnd"/>
            <w:r w:rsidRPr="006B7B84">
              <w:rPr>
                <w:lang w:val="en-US" w:eastAsia="ru-RU"/>
              </w:rPr>
              <w:t xml:space="preserve">    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documentelor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proofErr w:type="spellStart"/>
            <w:r w:rsidRPr="006B7B84">
              <w:rPr>
                <w:lang w:val="en-US" w:eastAsia="ru-RU"/>
              </w:rPr>
              <w:t>asociate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                    </w:t>
            </w:r>
            <w:proofErr w:type="spellStart"/>
            <w:r w:rsidRPr="006B7B84">
              <w:rPr>
                <w:lang w:val="en-US" w:eastAsia="ru-RU"/>
              </w:rPr>
              <w:t>însoțitoare</w:t>
            </w:r>
            <w:proofErr w:type="spellEnd"/>
            <w:r w:rsidRPr="006B7B84">
              <w:rPr>
                <w:lang w:val="en-US" w:eastAsia="ru-RU"/>
              </w:rPr>
              <w:t xml:space="preserve">   </w:t>
            </w:r>
          </w:p>
        </w:tc>
      </w:tr>
      <w:tr w:rsidR="006B7B84" w:rsidRPr="006B7B84" w:rsidTr="00317B6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val="en-US" w:eastAsia="ja-JP"/>
              </w:rPr>
            </w:pP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6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>1.7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1.8 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Ţara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origine</w:t>
            </w:r>
            <w:proofErr w:type="spellEnd"/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Codul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ISO</w:t>
            </w:r>
          </w:p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1.9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Regiunea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</w:p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origine</w:t>
            </w:r>
            <w:proofErr w:type="spellEnd"/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Codul</w:t>
            </w:r>
            <w:proofErr w:type="spellEnd"/>
          </w:p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  <w:p w:rsidR="006B7B84" w:rsidRPr="006B7B84" w:rsidRDefault="006B7B84" w:rsidP="00317B6A">
            <w:pPr>
              <w:autoSpaceDE w:val="0"/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1.10.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Ţara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destinaţie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Codul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ISO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1.10.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Regiunea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destinaţie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left="-33" w:right="-105" w:firstLine="0"/>
              <w:jc w:val="center"/>
              <w:rPr>
                <w:rFonts w:ascii="TimesNewRoman" w:eastAsia="TimesNewRoman" w:hAnsi="TimesNewRoman" w:cs="TimesNewRoman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Codul</w:t>
            </w:r>
            <w:proofErr w:type="spellEnd"/>
          </w:p>
        </w:tc>
      </w:tr>
      <w:tr w:rsidR="006B7B84" w:rsidRPr="006B7B84" w:rsidTr="00317B6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1.12.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Locul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origine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Exploatație</w:t>
            </w:r>
            <w:proofErr w:type="spellEnd"/>
            <w:r w:rsidRPr="006B7B84">
              <w:rPr>
                <w:lang w:val="en-US" w:eastAsia="ru-RU"/>
              </w:rPr>
              <w:t xml:space="preserve"> □  </w:t>
            </w:r>
            <w:proofErr w:type="spellStart"/>
            <w:r w:rsidRPr="006B7B84">
              <w:rPr>
                <w:lang w:val="en-US" w:eastAsia="ru-RU"/>
              </w:rPr>
              <w:t>Centru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colectare</w:t>
            </w:r>
            <w:proofErr w:type="spellEnd"/>
            <w:r w:rsidRPr="006B7B84">
              <w:rPr>
                <w:lang w:val="en-US" w:eastAsia="ru-RU"/>
              </w:rPr>
              <w:t xml:space="preserve">□           </w:t>
            </w:r>
            <w:proofErr w:type="spellStart"/>
            <w:r w:rsidRPr="006B7B84">
              <w:rPr>
                <w:lang w:val="en-US" w:eastAsia="ru-RU"/>
              </w:rPr>
              <w:t>Altele</w:t>
            </w:r>
            <w:proofErr w:type="spellEnd"/>
            <w:r w:rsidRPr="006B7B84">
              <w:rPr>
                <w:lang w:val="en-US" w:eastAsia="ru-RU"/>
              </w:rPr>
              <w:t>□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Denumire</w:t>
            </w:r>
            <w:proofErr w:type="spellEnd"/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autorizare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Adresă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autoSpaceDE w:val="0"/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Cod </w:t>
            </w:r>
            <w:proofErr w:type="spellStart"/>
            <w:r w:rsidRPr="006B7B84">
              <w:rPr>
                <w:lang w:val="en-US" w:eastAsia="ru-RU"/>
              </w:rPr>
              <w:t>poştal</w:t>
            </w:r>
            <w:proofErr w:type="spellEnd"/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tabs>
                <w:tab w:val="num" w:pos="465"/>
              </w:tabs>
              <w:ind w:firstLine="0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 1.13. </w:t>
            </w:r>
            <w:proofErr w:type="spellStart"/>
            <w:r w:rsidRPr="006B7B84">
              <w:rPr>
                <w:lang w:val="en-US" w:eastAsia="ru-RU"/>
              </w:rPr>
              <w:t>Locul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destinaţie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</w:t>
            </w:r>
            <w:proofErr w:type="spellStart"/>
            <w:r w:rsidRPr="006B7B84">
              <w:rPr>
                <w:lang w:val="en-US" w:eastAsia="ru-RU"/>
              </w:rPr>
              <w:t>Exploataţie</w:t>
            </w:r>
            <w:proofErr w:type="spellEnd"/>
            <w:r w:rsidRPr="006B7B84">
              <w:rPr>
                <w:lang w:val="en-US" w:eastAsia="ru-RU"/>
              </w:rPr>
              <w:t xml:space="preserve"> □     </w:t>
            </w:r>
            <w:proofErr w:type="spellStart"/>
            <w:r w:rsidRPr="006B7B84">
              <w:rPr>
                <w:lang w:val="en-US" w:eastAsia="ru-RU"/>
              </w:rPr>
              <w:t>Centru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colectare</w:t>
            </w:r>
            <w:proofErr w:type="spellEnd"/>
            <w:r w:rsidRPr="006B7B84">
              <w:rPr>
                <w:lang w:val="en-US" w:eastAsia="ru-RU"/>
              </w:rPr>
              <w:t xml:space="preserve">□  </w:t>
            </w:r>
            <w:proofErr w:type="spellStart"/>
            <w:r w:rsidRPr="006B7B84">
              <w:rPr>
                <w:lang w:val="en-US" w:eastAsia="ru-RU"/>
              </w:rPr>
              <w:t>Unitate</w:t>
            </w:r>
            <w:proofErr w:type="spellEnd"/>
            <w:r w:rsidRPr="006B7B84">
              <w:rPr>
                <w:lang w:val="en-US" w:eastAsia="ru-RU"/>
              </w:rPr>
              <w:t xml:space="preserve"> □ </w:t>
            </w:r>
            <w:proofErr w:type="spellStart"/>
            <w:r w:rsidRPr="006B7B84">
              <w:rPr>
                <w:lang w:val="en-US" w:eastAsia="ru-RU"/>
              </w:rPr>
              <w:t>Altele</w:t>
            </w:r>
            <w:proofErr w:type="spellEnd"/>
            <w:r w:rsidRPr="006B7B84">
              <w:rPr>
                <w:lang w:val="en-US" w:eastAsia="ru-RU"/>
              </w:rPr>
              <w:t xml:space="preserve"> □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Denumire</w:t>
            </w:r>
            <w:proofErr w:type="spellEnd"/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autorizare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Adresă</w:t>
            </w:r>
            <w:proofErr w:type="spellEnd"/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Cod </w:t>
            </w:r>
            <w:proofErr w:type="spellStart"/>
            <w:r w:rsidRPr="006B7B84">
              <w:rPr>
                <w:lang w:val="en-US" w:eastAsia="ru-RU"/>
              </w:rPr>
              <w:t>poştal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1.14    </w:t>
            </w:r>
            <w:proofErr w:type="spellStart"/>
            <w:r w:rsidRPr="006B7B84">
              <w:rPr>
                <w:lang w:val="en-US" w:eastAsia="ru-RU"/>
              </w:rPr>
              <w:t>Locul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încărcare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   Cod </w:t>
            </w:r>
            <w:proofErr w:type="spellStart"/>
            <w:r w:rsidRPr="006B7B84">
              <w:rPr>
                <w:lang w:val="en-US" w:eastAsia="ru-RU"/>
              </w:rPr>
              <w:t>poștal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1.15. Data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locul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plecare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1.15.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Mijlocul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transpo</w:t>
            </w:r>
            <w:proofErr w:type="spellEnd"/>
            <w:r w:rsidRPr="006B7B84">
              <w:rPr>
                <w:rFonts w:asciiTheme="minorHAnsi" w:eastAsia="TimesNewRoman" w:hAnsiTheme="minorHAnsi" w:cs="TimesNewRoman"/>
                <w:lang w:val="ro-RO" w:eastAsia="ja-JP"/>
              </w:rPr>
              <w:t>r</w:t>
            </w: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t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29D4B" wp14:editId="19B91B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.6pt;margin-top:1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WTXlbaAAAABgEA&#10;AA8AAAAAAAAAAAAAAAAAnQQAAGRycy9kb3ducmV2LnhtbFBLBQYAAAAABAAEAPMAAACkBQAAAAA=&#10;"/>
                  </w:pict>
                </mc:Fallback>
              </mc:AlternateContent>
            </w:r>
            <w:r w:rsidRPr="006B7B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02654" wp14:editId="36DB457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6.7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OoYlqXaAAAACAEA&#10;AA8AAAAAAAAAAAAAAAAAnQQAAGRycy9kb3ducmV2LnhtbFBLBQYAAAAABAAEAPMAAACkBQAAAAA=&#10;"/>
                  </w:pict>
                </mc:Fallback>
              </mc:AlternateConten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Avion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              Vapor        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50E99" wp14:editId="7E0DBCA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1.6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SuVMI2wAAAAgB&#10;AAAPAAAAAAAAAAAAAAAAAJ0EAABkcnMvZG93bnJldi54bWxQSwUGAAAAAAQABADzAAAApQUAAAAA&#10;"/>
                  </w:pict>
                </mc:Fallback>
              </mc:AlternateConten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Vagon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cale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ferată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      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0C226B" wp14:editId="1C916087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5.4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O0lJjjdAAAA&#10;CAEAAA8AAAAAAAAAAAAAAAAAnQQAAGRycy9kb3ducmV2LnhtbFBLBQYAAAAABAAEAPMAAACnBQAA&#10;AAA=&#10;"/>
                  </w:pict>
                </mc:Fallback>
              </mc:AlternateContent>
            </w:r>
            <w:r w:rsidRPr="006B7B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0E60D" wp14:editId="3EF62D6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1.45pt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CActAbbAAAACAEA&#10;AA8AAAAAAAAAAAAAAAAAnAQAAGRycy9kb3ducmV2LnhtbFBLBQYAAAAABAAEAPMAAACkBQAAAAA=&#10;"/>
                  </w:pict>
                </mc:Fallback>
              </mc:AlternateConten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Vehicul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rutier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         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Altele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        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  <w:proofErr w:type="spellStart"/>
            <w:r w:rsidRPr="006B7B84">
              <w:rPr>
                <w:rFonts w:ascii="TimesNewRoman" w:eastAsia="TimesNewRoman" w:hAnsi="TimesNewRoman" w:cs="TimesNewRoman"/>
                <w:lang w:eastAsia="ja-JP"/>
              </w:rPr>
              <w:t>Identificare</w:t>
            </w:r>
            <w:proofErr w:type="spellEnd"/>
            <w:r w:rsidRPr="006B7B84">
              <w:rPr>
                <w:rFonts w:eastAsia="TimesNewRoman" w:cs="TimesNewRoman"/>
                <w:lang w:eastAsia="ja-JP"/>
              </w:rPr>
              <w:t>:</w:t>
            </w: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 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I.17  </w:t>
            </w:r>
            <w:proofErr w:type="spellStart"/>
            <w:r w:rsidRPr="006B7B84">
              <w:rPr>
                <w:lang w:val="en-US" w:eastAsia="ru-RU"/>
              </w:rPr>
              <w:t>Transportator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</w:t>
            </w:r>
            <w:proofErr w:type="spellStart"/>
            <w:r w:rsidRPr="006B7B84">
              <w:rPr>
                <w:lang w:val="en-US" w:eastAsia="ru-RU"/>
              </w:rPr>
              <w:t>Nume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             </w:t>
            </w:r>
            <w:proofErr w:type="spellStart"/>
            <w:r w:rsidRPr="006B7B84">
              <w:rPr>
                <w:lang w:val="en-US" w:eastAsia="ru-RU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aprobare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eastAsia="ru-RU"/>
              </w:rPr>
            </w:pPr>
            <w:r w:rsidRPr="006B7B84">
              <w:rPr>
                <w:lang w:val="en-US" w:eastAsia="ru-RU"/>
              </w:rPr>
              <w:t xml:space="preserve">         </w:t>
            </w:r>
            <w:proofErr w:type="spellStart"/>
            <w:r w:rsidRPr="006B7B84">
              <w:rPr>
                <w:lang w:eastAsia="ru-RU"/>
              </w:rPr>
              <w:t>Adresa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lang w:eastAsia="ru-RU"/>
              </w:rPr>
              <w:t xml:space="preserve">         </w:t>
            </w:r>
            <w:proofErr w:type="spellStart"/>
            <w:r w:rsidRPr="006B7B84">
              <w:rPr>
                <w:lang w:eastAsia="ru-RU"/>
              </w:rPr>
              <w:t>Codul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poștal</w:t>
            </w:r>
            <w:proofErr w:type="spellEnd"/>
            <w:r w:rsidRPr="006B7B84">
              <w:rPr>
                <w:lang w:eastAsia="ru-RU"/>
              </w:rPr>
              <w:t xml:space="preserve">                                  </w:t>
            </w:r>
            <w:proofErr w:type="spellStart"/>
            <w:r w:rsidRPr="006B7B84">
              <w:rPr>
                <w:lang w:eastAsia="ru-RU"/>
              </w:rPr>
              <w:t>Țara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eastAsia="ru-RU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1.18. </w:t>
            </w:r>
            <w:proofErr w:type="spellStart"/>
            <w:r w:rsidRPr="006B7B84">
              <w:rPr>
                <w:lang w:eastAsia="ru-RU"/>
              </w:rPr>
              <w:t>Descrierea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produsului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1.19. </w:t>
            </w:r>
            <w:proofErr w:type="spellStart"/>
            <w:r w:rsidRPr="006B7B84">
              <w:rPr>
                <w:lang w:eastAsia="ru-RU"/>
              </w:rPr>
              <w:t>Codul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produsului</w:t>
            </w:r>
            <w:proofErr w:type="spellEnd"/>
            <w:r w:rsidRPr="006B7B84">
              <w:rPr>
                <w:lang w:eastAsia="ru-RU"/>
              </w:rPr>
              <w:t xml:space="preserve"> (</w:t>
            </w:r>
            <w:proofErr w:type="spellStart"/>
            <w:r w:rsidRPr="006B7B84">
              <w:rPr>
                <w:lang w:eastAsia="ru-RU"/>
              </w:rPr>
              <w:t>cod</w:t>
            </w:r>
            <w:proofErr w:type="spellEnd"/>
            <w:r w:rsidRPr="006B7B84">
              <w:rPr>
                <w:lang w:eastAsia="ru-RU"/>
              </w:rPr>
              <w:t xml:space="preserve"> SA)</w:t>
            </w: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                                                       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rFonts w:eastAsia="MS Mincho"/>
                <w:lang w:eastAsia="ja-JP"/>
              </w:rPr>
              <w:t>1.20.</w:t>
            </w:r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Număr</w:t>
            </w:r>
            <w:proofErr w:type="spellEnd"/>
            <w:r w:rsidRPr="006B7B84">
              <w:rPr>
                <w:lang w:eastAsia="ru-RU"/>
              </w:rPr>
              <w:t>/</w:t>
            </w:r>
            <w:proofErr w:type="spellStart"/>
            <w:r w:rsidRPr="006B7B84">
              <w:rPr>
                <w:lang w:eastAsia="ru-RU"/>
              </w:rPr>
              <w:t>cantitate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rFonts w:eastAsia="MS Mincho"/>
                <w:lang w:eastAsia="ja-JP"/>
              </w:rPr>
              <w:t xml:space="preserve">1.21. 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 xml:space="preserve">1.22. </w:t>
            </w:r>
            <w:proofErr w:type="spellStart"/>
            <w:r w:rsidRPr="006B7B84">
              <w:rPr>
                <w:lang w:eastAsia="ru-RU"/>
              </w:rPr>
              <w:t>Numărul</w:t>
            </w:r>
            <w:proofErr w:type="spellEnd"/>
            <w:r w:rsidRPr="006B7B84">
              <w:rPr>
                <w:lang w:eastAsia="ru-RU"/>
              </w:rPr>
              <w:t xml:space="preserve"> de </w:t>
            </w:r>
            <w:proofErr w:type="spellStart"/>
            <w:r w:rsidRPr="006B7B84">
              <w:rPr>
                <w:lang w:eastAsia="ru-RU"/>
              </w:rPr>
              <w:t>pachete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TimesNewRoman" w:cs="TimesNewRoman"/>
                <w:lang w:eastAsia="ja-JP"/>
              </w:rPr>
            </w:pPr>
            <w:r w:rsidRPr="006B7B84">
              <w:rPr>
                <w:rFonts w:eastAsia="TimesNewRoman" w:cs="TimesNewRoman"/>
                <w:lang w:eastAsia="ja-JP"/>
              </w:rPr>
              <w:t xml:space="preserve">1.23. </w:t>
            </w:r>
            <w:proofErr w:type="spellStart"/>
            <w:r w:rsidRPr="006B7B84">
              <w:rPr>
                <w:lang w:eastAsia="ru-RU"/>
              </w:rPr>
              <w:t>Identificarea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containerului</w:t>
            </w:r>
            <w:proofErr w:type="spellEnd"/>
            <w:r w:rsidRPr="006B7B84">
              <w:rPr>
                <w:lang w:eastAsia="ru-RU"/>
              </w:rPr>
              <w:t>/</w:t>
            </w:r>
            <w:proofErr w:type="spellStart"/>
            <w:r w:rsidRPr="006B7B84">
              <w:rPr>
                <w:lang w:eastAsia="ru-RU"/>
              </w:rPr>
              <w:t>Numărul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sigiliului</w:t>
            </w:r>
            <w:proofErr w:type="spellEnd"/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r w:rsidRPr="006B7B84">
              <w:rPr>
                <w:rFonts w:eastAsia="MS Mincho"/>
                <w:lang w:eastAsia="ja-JP"/>
              </w:rPr>
              <w:t xml:space="preserve">1.24. </w:t>
            </w:r>
            <w:proofErr w:type="spellStart"/>
            <w:r w:rsidRPr="006B7B84">
              <w:rPr>
                <w:lang w:eastAsia="ru-RU"/>
              </w:rPr>
              <w:t>Tipul</w:t>
            </w:r>
            <w:proofErr w:type="spellEnd"/>
            <w:r w:rsidRPr="006B7B84">
              <w:rPr>
                <w:lang w:eastAsia="ru-RU"/>
              </w:rPr>
              <w:t xml:space="preserve"> </w:t>
            </w:r>
            <w:proofErr w:type="spellStart"/>
            <w:r w:rsidRPr="006B7B84">
              <w:rPr>
                <w:lang w:eastAsia="ru-RU"/>
              </w:rPr>
              <w:t>ambalajului</w:t>
            </w:r>
            <w:proofErr w:type="spellEnd"/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eastAsia="MS Mincho"/>
                <w:lang w:val="en-US" w:eastAsia="ja-JP"/>
              </w:rPr>
              <w:t xml:space="preserve">1.25. </w:t>
            </w:r>
            <w:proofErr w:type="spellStart"/>
            <w:r w:rsidRPr="006B7B84">
              <w:rPr>
                <w:lang w:val="en-US" w:eastAsia="ru-RU"/>
              </w:rPr>
              <w:t>Produse</w:t>
            </w:r>
            <w:proofErr w:type="spellEnd"/>
            <w:r w:rsidRPr="006B7B84">
              <w:rPr>
                <w:lang w:val="en-US" w:eastAsia="ru-RU"/>
              </w:rPr>
              <w:t xml:space="preserve"> certificate </w:t>
            </w:r>
            <w:proofErr w:type="spellStart"/>
            <w:r w:rsidRPr="006B7B84">
              <w:rPr>
                <w:lang w:val="en-US" w:eastAsia="ru-RU"/>
              </w:rPr>
              <w:t>pentru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</w:t>
            </w:r>
            <w:proofErr w:type="spellStart"/>
            <w:r w:rsidRPr="006B7B84">
              <w:rPr>
                <w:lang w:val="en-US" w:eastAsia="ru-RU"/>
              </w:rPr>
              <w:t>Reproducere</w:t>
            </w:r>
            <w:proofErr w:type="spellEnd"/>
            <w:r w:rsidRPr="006B7B84">
              <w:rPr>
                <w:lang w:val="en-US" w:eastAsia="ru-RU"/>
              </w:rPr>
              <w:t xml:space="preserve"> □              </w:t>
            </w:r>
            <w:proofErr w:type="spellStart"/>
            <w:r w:rsidRPr="006B7B84">
              <w:rPr>
                <w:lang w:val="en-US" w:eastAsia="ru-RU"/>
              </w:rPr>
              <w:t>Ecvine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înregist</w:t>
            </w:r>
            <w:proofErr w:type="spellEnd"/>
            <w:r w:rsidRPr="006B7B84">
              <w:rPr>
                <w:lang w:val="ro-RO" w:eastAsia="ru-RU"/>
              </w:rPr>
              <w:t>r</w:t>
            </w:r>
            <w:r w:rsidRPr="006B7B84">
              <w:rPr>
                <w:lang w:val="en-US" w:eastAsia="ru-RU"/>
              </w:rPr>
              <w:t xml:space="preserve">ate □            </w:t>
            </w:r>
            <w:proofErr w:type="spellStart"/>
            <w:r w:rsidRPr="006B7B84">
              <w:rPr>
                <w:lang w:val="en-US" w:eastAsia="ru-RU"/>
              </w:rPr>
              <w:t>Abatorizare</w:t>
            </w:r>
            <w:proofErr w:type="spellEnd"/>
            <w:r w:rsidRPr="006B7B84">
              <w:rPr>
                <w:lang w:val="en-US" w:eastAsia="ru-RU"/>
              </w:rPr>
              <w:t xml:space="preserve"> □            </w:t>
            </w:r>
            <w:proofErr w:type="spellStart"/>
            <w:r w:rsidRPr="006B7B84">
              <w:rPr>
                <w:lang w:val="en-US" w:eastAsia="ru-RU"/>
              </w:rPr>
              <w:t>Altele</w:t>
            </w:r>
            <w:proofErr w:type="spellEnd"/>
            <w:r w:rsidRPr="006B7B84">
              <w:rPr>
                <w:lang w:val="en-US" w:eastAsia="ru-RU"/>
              </w:rPr>
              <w:t xml:space="preserve"> □        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Consum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uman</w:t>
            </w:r>
            <w:proofErr w:type="spellEnd"/>
            <w:r w:rsidRPr="006B7B84">
              <w:rPr>
                <w:rFonts w:eastAsia="MS Mincho"/>
                <w:lang w:val="en-US" w:eastAsia="ja-JP"/>
              </w:rPr>
              <w:t xml:space="preserve"> </w:t>
            </w:r>
            <w:r w:rsidRPr="006B7B84">
              <w:rPr>
                <w:lang w:val="en-US" w:eastAsia="ru-RU"/>
              </w:rPr>
              <w:t>□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1.26. </w:t>
            </w:r>
            <w:proofErr w:type="spellStart"/>
            <w:r w:rsidRPr="006B7B84">
              <w:rPr>
                <w:lang w:val="en-US" w:eastAsia="ru-RU"/>
              </w:rPr>
              <w:t>Tranzit</w:t>
            </w:r>
            <w:proofErr w:type="spellEnd"/>
            <w:r w:rsidRPr="006B7B84">
              <w:rPr>
                <w:lang w:val="en-US" w:eastAsia="ru-RU"/>
              </w:rPr>
              <w:t xml:space="preserve"> □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Ţara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           Cod ISO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Punctul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ieşire</w:t>
            </w:r>
            <w:proofErr w:type="spellEnd"/>
            <w:r w:rsidRPr="006B7B84">
              <w:rPr>
                <w:lang w:val="en-US" w:eastAsia="ru-RU"/>
              </w:rPr>
              <w:t xml:space="preserve">                       Cod</w:t>
            </w:r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proofErr w:type="spellStart"/>
            <w:r w:rsidRPr="006B7B84">
              <w:rPr>
                <w:lang w:val="en-US" w:eastAsia="ru-RU"/>
              </w:rPr>
              <w:t>Punctul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intrare</w:t>
            </w:r>
            <w:proofErr w:type="spellEnd"/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PIF</w:t>
            </w:r>
            <w:r w:rsidRPr="006B7B84">
              <w:rPr>
                <w:rFonts w:eastAsia="MS Mincho"/>
                <w:lang w:val="en-US" w:eastAsia="ja-JP"/>
              </w:rPr>
              <w:t xml:space="preserve"> 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eastAsia="MS Mincho"/>
                <w:lang w:val="en-US" w:eastAsia="ja-JP"/>
              </w:rPr>
              <w:t xml:space="preserve">1.27. </w:t>
            </w:r>
            <w:proofErr w:type="spellStart"/>
            <w:r w:rsidRPr="006B7B84">
              <w:rPr>
                <w:lang w:val="en-US" w:eastAsia="ru-RU"/>
              </w:rPr>
              <w:t>Tranzit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prin</w:t>
            </w:r>
            <w:proofErr w:type="spellEnd"/>
            <w:r w:rsidRPr="006B7B84">
              <w:rPr>
                <w:lang w:val="en-US" w:eastAsia="ru-RU"/>
              </w:rPr>
              <w:t>:  □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Ţara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Cod ISO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Ţara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Cod ISO</w:t>
            </w:r>
          </w:p>
          <w:p w:rsidR="006B7B84" w:rsidRPr="006B7B84" w:rsidRDefault="006B7B84" w:rsidP="00317B6A">
            <w:pPr>
              <w:ind w:firstLine="0"/>
              <w:rPr>
                <w:rFonts w:eastAsia="MS Mincho"/>
                <w:lang w:eastAsia="ja-JP"/>
              </w:rPr>
            </w:pPr>
            <w:proofErr w:type="spellStart"/>
            <w:r w:rsidRPr="006B7B84">
              <w:rPr>
                <w:lang w:eastAsia="ru-RU"/>
              </w:rPr>
              <w:t>Ţara</w:t>
            </w:r>
            <w:proofErr w:type="spellEnd"/>
            <w:r w:rsidRPr="006B7B84">
              <w:rPr>
                <w:lang w:eastAsia="ru-RU"/>
              </w:rPr>
              <w:t xml:space="preserve">                               </w:t>
            </w:r>
            <w:proofErr w:type="spellStart"/>
            <w:r w:rsidRPr="006B7B84">
              <w:rPr>
                <w:lang w:eastAsia="ru-RU"/>
              </w:rPr>
              <w:t>Cod</w:t>
            </w:r>
            <w:proofErr w:type="spellEnd"/>
            <w:r w:rsidRPr="006B7B84">
              <w:rPr>
                <w:lang w:eastAsia="ru-RU"/>
              </w:rPr>
              <w:t xml:space="preserve"> ISO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1.28. </w:t>
            </w:r>
            <w:r w:rsidRPr="006B7B84">
              <w:rPr>
                <w:lang w:val="en-US" w:eastAsia="ru-RU"/>
              </w:rPr>
              <w:t>Export □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Ţara</w:t>
            </w:r>
            <w:proofErr w:type="spellEnd"/>
            <w:r w:rsidRPr="006B7B84">
              <w:rPr>
                <w:lang w:val="en-US" w:eastAsia="ru-RU"/>
              </w:rPr>
              <w:t xml:space="preserve">                                           Cod ISO</w:t>
            </w:r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proofErr w:type="spellStart"/>
            <w:r w:rsidRPr="006B7B84">
              <w:rPr>
                <w:lang w:val="en-US" w:eastAsia="ru-RU"/>
              </w:rPr>
              <w:t>Punctul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ieşire</w:t>
            </w:r>
            <w:proofErr w:type="spellEnd"/>
            <w:r w:rsidRPr="006B7B84">
              <w:rPr>
                <w:lang w:val="en-US" w:eastAsia="ru-RU"/>
              </w:rPr>
              <w:t xml:space="preserve">                        Cod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spacing w:after="160" w:line="254" w:lineRule="auto"/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1.29.</w:t>
            </w:r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Perioada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estimată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călătoriei</w:t>
            </w:r>
            <w:proofErr w:type="spellEnd"/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1.30. Plan de </w:t>
            </w:r>
            <w:proofErr w:type="spellStart"/>
            <w:r w:rsidRPr="006B7B84">
              <w:rPr>
                <w:lang w:val="en-US" w:eastAsia="ru-RU"/>
              </w:rPr>
              <w:t>rută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rFonts w:eastAsia="MS Mincho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  Da  □              Nu   □</w:t>
            </w:r>
          </w:p>
        </w:tc>
      </w:tr>
      <w:tr w:rsidR="006B7B84" w:rsidRPr="006B7B84" w:rsidTr="0031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1.31. </w:t>
            </w:r>
            <w:proofErr w:type="spellStart"/>
            <w:r w:rsidRPr="006B7B84">
              <w:rPr>
                <w:lang w:val="en-US" w:eastAsia="ru-RU"/>
              </w:rPr>
              <w:t>Identificarea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produselor</w:t>
            </w:r>
            <w:proofErr w:type="spellEnd"/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</w:t>
            </w:r>
            <w:proofErr w:type="spellStart"/>
            <w:r w:rsidRPr="006B7B84">
              <w:rPr>
                <w:lang w:val="en-US" w:eastAsia="ru-RU"/>
              </w:rPr>
              <w:t>Specii</w:t>
            </w:r>
            <w:proofErr w:type="spellEnd"/>
            <w:r w:rsidRPr="006B7B84">
              <w:rPr>
                <w:lang w:val="en-US" w:eastAsia="ru-RU"/>
              </w:rPr>
              <w:t xml:space="preserve"> (</w:t>
            </w:r>
            <w:proofErr w:type="spellStart"/>
            <w:r w:rsidRPr="006B7B84">
              <w:rPr>
                <w:lang w:val="en-US" w:eastAsia="ru-RU"/>
              </w:rPr>
              <w:t>nume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științific</w:t>
            </w:r>
            <w:proofErr w:type="spellEnd"/>
            <w:r w:rsidRPr="006B7B84">
              <w:rPr>
                <w:lang w:val="en-US" w:eastAsia="ru-RU"/>
              </w:rPr>
              <w:t xml:space="preserve">)          </w:t>
            </w:r>
            <w:proofErr w:type="spellStart"/>
            <w:r w:rsidRPr="006B7B84">
              <w:rPr>
                <w:lang w:val="en-US" w:eastAsia="ru-RU"/>
              </w:rPr>
              <w:t>Sistem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identificare</w:t>
            </w:r>
            <w:proofErr w:type="spellEnd"/>
          </w:p>
        </w:tc>
      </w:tr>
      <w:tr w:rsidR="006B7B84" w:rsidRPr="006B7B84" w:rsidTr="00317B6A">
        <w:trPr>
          <w:trHeight w:val="54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b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b/>
                <w:lang w:val="en-US" w:eastAsia="ja-JP"/>
              </w:rPr>
              <w:t xml:space="preserve">                                                                                     </w:t>
            </w:r>
            <w:proofErr w:type="spellStart"/>
            <w:r w:rsidRPr="006B7B84">
              <w:rPr>
                <w:rFonts w:ascii="TimesNewRoman" w:eastAsia="TimesNewRoman" w:hAnsi="TimesNewRoman" w:cs="TimesNewRoman"/>
                <w:b/>
                <w:lang w:eastAsia="ja-JP"/>
              </w:rPr>
              <w:t>Partea</w:t>
            </w:r>
            <w:proofErr w:type="spellEnd"/>
            <w:r w:rsidRPr="006B7B84">
              <w:rPr>
                <w:rFonts w:ascii="TimesNewRoman" w:eastAsia="TimesNewRoman" w:hAnsi="TimesNewRoman" w:cs="TimesNewRoman"/>
                <w:b/>
                <w:lang w:eastAsia="ja-JP"/>
              </w:rPr>
              <w:t xml:space="preserve"> 2: </w:t>
            </w:r>
            <w:proofErr w:type="spellStart"/>
            <w:r w:rsidRPr="006B7B84">
              <w:rPr>
                <w:rFonts w:ascii="TimesNewRoman" w:eastAsia="TimesNewRoman" w:hAnsi="TimesNewRoman" w:cs="TimesNewRoman"/>
                <w:b/>
                <w:lang w:eastAsia="ja-JP"/>
              </w:rPr>
              <w:t>Certificarea</w:t>
            </w:r>
            <w:proofErr w:type="spellEnd"/>
          </w:p>
        </w:tc>
        <w:tc>
          <w:tcPr>
            <w:tcW w:w="2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lang w:eastAsia="ru-RU"/>
              </w:rPr>
            </w:pPr>
            <w:r w:rsidRPr="006B7B84">
              <w:rPr>
                <w:lang w:eastAsia="ru-RU"/>
              </w:rPr>
              <w:t xml:space="preserve">II. </w:t>
            </w:r>
            <w:proofErr w:type="spellStart"/>
            <w:r w:rsidRPr="006B7B84">
              <w:rPr>
                <w:b/>
                <w:lang w:eastAsia="ru-RU"/>
              </w:rPr>
              <w:t>Informaţii</w:t>
            </w:r>
            <w:proofErr w:type="spellEnd"/>
            <w:r w:rsidRPr="006B7B84">
              <w:rPr>
                <w:b/>
                <w:lang w:eastAsia="ru-RU"/>
              </w:rPr>
              <w:t xml:space="preserve"> </w:t>
            </w:r>
            <w:proofErr w:type="spellStart"/>
            <w:r w:rsidRPr="006B7B84">
              <w:rPr>
                <w:b/>
                <w:lang w:eastAsia="ru-RU"/>
              </w:rPr>
              <w:t>privind</w:t>
            </w:r>
            <w:proofErr w:type="spellEnd"/>
            <w:r w:rsidRPr="006B7B84">
              <w:rPr>
                <w:b/>
                <w:lang w:eastAsia="ru-RU"/>
              </w:rPr>
              <w:t xml:space="preserve"> </w:t>
            </w:r>
            <w:proofErr w:type="spellStart"/>
            <w:r w:rsidRPr="006B7B84">
              <w:rPr>
                <w:b/>
                <w:lang w:eastAsia="ru-RU"/>
              </w:rPr>
              <w:t>sănătatea</w:t>
            </w:r>
            <w:proofErr w:type="spellEnd"/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2.a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Numărul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de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referinţă</w:t>
            </w:r>
            <w:proofErr w:type="spellEnd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al     </w:t>
            </w:r>
            <w:proofErr w:type="spellStart"/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>certificatului</w:t>
            </w:r>
            <w:proofErr w:type="spellEnd"/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B7B84" w:rsidRPr="006B7B84" w:rsidRDefault="006B7B84" w:rsidP="00317B6A">
            <w:pPr>
              <w:ind w:firstLine="0"/>
              <w:jc w:val="left"/>
              <w:rPr>
                <w:rFonts w:eastAsia="MS Mincho"/>
                <w:lang w:eastAsia="ja-JP"/>
              </w:rPr>
            </w:pPr>
            <w:r w:rsidRPr="006B7B84">
              <w:rPr>
                <w:rFonts w:ascii="TimesNewRoman" w:eastAsia="TimesNewRoman" w:hAnsi="TimesNewRoman" w:cs="TimesNewRoman"/>
                <w:lang w:eastAsia="ja-JP"/>
              </w:rPr>
              <w:t>2.b</w:t>
            </w:r>
            <w:r w:rsidRPr="006B7B84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MS Mincho"/>
                <w:lang w:eastAsia="ja-JP"/>
              </w:rPr>
              <w:t>Numărul</w:t>
            </w:r>
            <w:proofErr w:type="spellEnd"/>
            <w:r w:rsidRPr="006B7B84">
              <w:rPr>
                <w:rFonts w:eastAsia="MS Mincho"/>
                <w:lang w:eastAsia="ja-JP"/>
              </w:rPr>
              <w:t xml:space="preserve"> de</w:t>
            </w:r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  <w:r w:rsidRPr="006B7B84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MS Mincho"/>
                <w:lang w:eastAsia="ja-JP"/>
              </w:rPr>
              <w:t>referinţă</w:t>
            </w:r>
            <w:proofErr w:type="spellEnd"/>
            <w:r w:rsidRPr="006B7B84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B7B84">
              <w:rPr>
                <w:rFonts w:eastAsia="MS Mincho"/>
                <w:lang w:eastAsia="ja-JP"/>
              </w:rPr>
              <w:t>local</w:t>
            </w:r>
            <w:proofErr w:type="spellEnd"/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eastAsia="ja-JP"/>
              </w:rPr>
            </w:pPr>
          </w:p>
        </w:tc>
      </w:tr>
      <w:tr w:rsidR="006B7B84" w:rsidRPr="006B7B84" w:rsidTr="00317B6A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b/>
                <w:lang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rFonts w:ascii="TimesNewRoman" w:eastAsia="TimesNewRoman" w:hAnsi="TimesNewRoman" w:cs="TimesNewRoman"/>
                <w:lang w:val="en-US" w:eastAsia="ja-JP"/>
              </w:rPr>
              <w:t xml:space="preserve">       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proofErr w:type="spellStart"/>
            <w:r w:rsidRPr="006B7B84">
              <w:rPr>
                <w:lang w:val="en-US" w:eastAsia="ru-RU"/>
              </w:rPr>
              <w:t>Subsemnatul</w:t>
            </w:r>
            <w:proofErr w:type="spellEnd"/>
            <w:r w:rsidRPr="006B7B84">
              <w:rPr>
                <w:lang w:val="en-US" w:eastAsia="ru-RU"/>
              </w:rPr>
              <w:t xml:space="preserve">, medic </w:t>
            </w:r>
            <w:proofErr w:type="spellStart"/>
            <w:r w:rsidRPr="006B7B84">
              <w:rPr>
                <w:lang w:val="en-US" w:eastAsia="ru-RU"/>
              </w:rPr>
              <w:t>veterinar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oficial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certific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animalul</w:t>
            </w:r>
            <w:proofErr w:type="spellEnd"/>
            <w:r w:rsidRPr="006B7B84">
              <w:rPr>
                <w:lang w:val="en-US" w:eastAsia="ru-RU"/>
              </w:rPr>
              <w:t>/</w:t>
            </w:r>
            <w:proofErr w:type="spellStart"/>
            <w:r w:rsidRPr="006B7B84">
              <w:rPr>
                <w:lang w:val="en-US" w:eastAsia="ru-RU"/>
              </w:rPr>
              <w:t>animalele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descrise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mai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sus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corespunde</w:t>
            </w:r>
            <w:proofErr w:type="spellEnd"/>
            <w:r w:rsidRPr="006B7B84">
              <w:rPr>
                <w:lang w:val="en-US" w:eastAsia="ru-RU"/>
              </w:rPr>
              <w:t xml:space="preserve"> (</w:t>
            </w:r>
            <w:proofErr w:type="spellStart"/>
            <w:r w:rsidRPr="006B7B84">
              <w:rPr>
                <w:lang w:val="en-US" w:eastAsia="ru-RU"/>
              </w:rPr>
              <w:t>corespund</w:t>
            </w:r>
            <w:proofErr w:type="spellEnd"/>
            <w:r w:rsidRPr="006B7B84">
              <w:rPr>
                <w:lang w:val="en-US" w:eastAsia="ru-RU"/>
              </w:rPr>
              <w:t xml:space="preserve">) </w:t>
            </w:r>
            <w:proofErr w:type="spellStart"/>
            <w:r w:rsidRPr="006B7B84">
              <w:rPr>
                <w:lang w:val="en-US" w:eastAsia="ru-RU"/>
              </w:rPr>
              <w:t>următoarele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cerințe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tabs>
                <w:tab w:val="num" w:pos="1440"/>
              </w:tabs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II.1.  a/au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examinat</w:t>
            </w:r>
            <w:proofErr w:type="spellEnd"/>
            <w:r w:rsidRPr="006B7B84">
              <w:rPr>
                <w:lang w:val="en-US" w:eastAsia="ru-RU"/>
              </w:rPr>
              <w:t xml:space="preserve">(e) </w:t>
            </w:r>
            <w:proofErr w:type="spellStart"/>
            <w:r w:rsidRPr="006B7B84">
              <w:rPr>
                <w:lang w:val="en-US" w:eastAsia="ru-RU"/>
              </w:rPr>
              <w:t>astăzi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nu </w:t>
            </w:r>
            <w:proofErr w:type="spellStart"/>
            <w:r w:rsidRPr="006B7B84">
              <w:rPr>
                <w:lang w:val="en-US" w:eastAsia="ru-RU"/>
              </w:rPr>
              <w:t>prezintă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semne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clinice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boală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tabs>
                <w:tab w:val="num" w:pos="1440"/>
              </w:tabs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II.2.  nu </w:t>
            </w:r>
            <w:proofErr w:type="spellStart"/>
            <w:r w:rsidRPr="006B7B84">
              <w:rPr>
                <w:lang w:val="en-US" w:eastAsia="ru-RU"/>
              </w:rPr>
              <w:t>este</w:t>
            </w:r>
            <w:proofErr w:type="spellEnd"/>
            <w:r w:rsidRPr="006B7B84">
              <w:rPr>
                <w:lang w:val="en-US" w:eastAsia="ru-RU"/>
              </w:rPr>
              <w:t xml:space="preserve"> /nu </w:t>
            </w:r>
            <w:proofErr w:type="spellStart"/>
            <w:r w:rsidRPr="006B7B84">
              <w:rPr>
                <w:lang w:val="en-US" w:eastAsia="ru-RU"/>
              </w:rPr>
              <w:t>sînt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destinate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sacrificării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cadrul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unui</w:t>
            </w:r>
            <w:proofErr w:type="spellEnd"/>
            <w:r w:rsidRPr="006B7B84">
              <w:rPr>
                <w:lang w:val="en-US" w:eastAsia="ru-RU"/>
              </w:rPr>
              <w:t xml:space="preserve"> program </w:t>
            </w:r>
            <w:proofErr w:type="spellStart"/>
            <w:r w:rsidRPr="006B7B84">
              <w:rPr>
                <w:lang w:val="en-US" w:eastAsia="ru-RU"/>
              </w:rPr>
              <w:t>național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eradicare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unei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boli</w:t>
            </w:r>
            <w:proofErr w:type="spellEnd"/>
          </w:p>
          <w:p w:rsidR="006B7B84" w:rsidRPr="006B7B84" w:rsidRDefault="006B7B84" w:rsidP="00317B6A">
            <w:pPr>
              <w:tabs>
                <w:tab w:val="num" w:pos="1440"/>
              </w:tabs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contagioase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infecțioase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proofErr w:type="gramStart"/>
            <w:r w:rsidRPr="006B7B84">
              <w:rPr>
                <w:i/>
                <w:lang w:val="en-US" w:eastAsia="ru-RU"/>
              </w:rPr>
              <w:t>fie</w:t>
            </w:r>
            <w:proofErr w:type="gramEnd"/>
            <w:r w:rsidRPr="006B7B84">
              <w:rPr>
                <w:i/>
                <w:lang w:val="en-US" w:eastAsia="ru-RU"/>
              </w:rPr>
              <w:t xml:space="preserve">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II.3. nu </w:t>
            </w:r>
            <w:proofErr w:type="spellStart"/>
            <w:r w:rsidRPr="006B7B84">
              <w:rPr>
                <w:lang w:val="en-US" w:eastAsia="ru-RU"/>
              </w:rPr>
              <w:t>provine</w:t>
            </w:r>
            <w:proofErr w:type="spellEnd"/>
            <w:r w:rsidRPr="006B7B84">
              <w:rPr>
                <w:lang w:val="en-US" w:eastAsia="ru-RU"/>
              </w:rPr>
              <w:t xml:space="preserve">/nu </w:t>
            </w:r>
            <w:proofErr w:type="spellStart"/>
            <w:r w:rsidRPr="006B7B84">
              <w:rPr>
                <w:lang w:val="en-US" w:eastAsia="ru-RU"/>
              </w:rPr>
              <w:t>provin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teritoriul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dintr</w:t>
            </w:r>
            <w:proofErr w:type="spellEnd"/>
            <w:r w:rsidRPr="006B7B84">
              <w:rPr>
                <w:lang w:val="en-US" w:eastAsia="ru-RU"/>
              </w:rPr>
              <w:t xml:space="preserve">-o parte a </w:t>
            </w:r>
            <w:proofErr w:type="spellStart"/>
            <w:r w:rsidRPr="006B7B84">
              <w:rPr>
                <w:lang w:val="en-US" w:eastAsia="ru-RU"/>
              </w:rPr>
              <w:t>teritoriului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țări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supus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restricții</w:t>
            </w:r>
            <w:proofErr w:type="spellEnd"/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legate de </w:t>
            </w:r>
            <w:proofErr w:type="spellStart"/>
            <w:r w:rsidRPr="006B7B84">
              <w:rPr>
                <w:lang w:val="en-US" w:eastAsia="ru-RU"/>
              </w:rPr>
              <w:t>pesta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africană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proofErr w:type="gramStart"/>
            <w:r w:rsidRPr="006B7B84">
              <w:rPr>
                <w:i/>
                <w:lang w:val="en-US" w:eastAsia="ru-RU"/>
              </w:rPr>
              <w:t>fie</w:t>
            </w:r>
            <w:proofErr w:type="gramEnd"/>
            <w:r w:rsidRPr="006B7B84">
              <w:rPr>
                <w:i/>
                <w:lang w:val="en-US" w:eastAsia="ru-RU"/>
              </w:rPr>
              <w:t xml:space="preserve">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II.3. </w:t>
            </w:r>
            <w:proofErr w:type="spellStart"/>
            <w:r w:rsidRPr="006B7B84">
              <w:rPr>
                <w:lang w:val="en-US" w:eastAsia="ru-RU"/>
              </w:rPr>
              <w:t>provine</w:t>
            </w:r>
            <w:proofErr w:type="spellEnd"/>
            <w:r w:rsidRPr="006B7B84">
              <w:rPr>
                <w:lang w:val="en-US" w:eastAsia="ru-RU"/>
              </w:rPr>
              <w:t>/</w:t>
            </w:r>
            <w:proofErr w:type="spellStart"/>
            <w:r w:rsidRPr="006B7B84">
              <w:rPr>
                <w:lang w:val="en-US" w:eastAsia="ru-RU"/>
              </w:rPr>
              <w:t>provin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peteritoriul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dintr</w:t>
            </w:r>
            <w:proofErr w:type="spellEnd"/>
            <w:r w:rsidRPr="006B7B84">
              <w:rPr>
                <w:lang w:val="en-US" w:eastAsia="ru-RU"/>
              </w:rPr>
              <w:t xml:space="preserve">-o parte a </w:t>
            </w:r>
            <w:proofErr w:type="spellStart"/>
            <w:r w:rsidRPr="006B7B84">
              <w:rPr>
                <w:lang w:val="en-US" w:eastAsia="ru-RU"/>
              </w:rPr>
              <w:t>teritoriului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țări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supuse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restricții</w:t>
            </w:r>
            <w:proofErr w:type="spellEnd"/>
            <w:r w:rsidRPr="006B7B84">
              <w:rPr>
                <w:lang w:val="en-US" w:eastAsia="ru-RU"/>
              </w:rPr>
              <w:t xml:space="preserve"> legate                                                                           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de </w:t>
            </w:r>
            <w:proofErr w:type="spellStart"/>
            <w:r w:rsidRPr="006B7B84">
              <w:rPr>
                <w:lang w:val="en-US" w:eastAsia="ru-RU"/>
              </w:rPr>
              <w:t>pesta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africană</w:t>
            </w:r>
            <w:proofErr w:type="spellEnd"/>
            <w:r w:rsidRPr="006B7B84">
              <w:rPr>
                <w:lang w:val="en-US" w:eastAsia="ru-RU"/>
              </w:rPr>
              <w:t xml:space="preserve">, a/au </w:t>
            </w:r>
            <w:proofErr w:type="spellStart"/>
            <w:r w:rsidRPr="006B7B84">
              <w:rPr>
                <w:lang w:val="en-US" w:eastAsia="ru-RU"/>
              </w:rPr>
              <w:t>rămas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puțin</w:t>
            </w:r>
            <w:proofErr w:type="spellEnd"/>
            <w:r w:rsidRPr="006B7B84">
              <w:rPr>
                <w:lang w:val="en-US" w:eastAsia="ru-RU"/>
              </w:rPr>
              <w:t xml:space="preserve"> 40 de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înaintea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expedierii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într</w:t>
            </w:r>
            <w:proofErr w:type="spellEnd"/>
            <w:r w:rsidRPr="006B7B84">
              <w:rPr>
                <w:lang w:val="en-US" w:eastAsia="ru-RU"/>
              </w:rPr>
              <w:t xml:space="preserve">-o </w:t>
            </w:r>
            <w:proofErr w:type="spellStart"/>
            <w:r w:rsidRPr="006B7B84">
              <w:rPr>
                <w:lang w:val="en-US" w:eastAsia="ru-RU"/>
              </w:rPr>
              <w:t>unitate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r w:rsidRPr="006B7B84">
              <w:rPr>
                <w:lang w:val="en-US" w:eastAsia="ru-RU"/>
              </w:rPr>
              <w:t>carantină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protejată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împotriva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vectorilor</w:t>
            </w:r>
            <w:proofErr w:type="spellEnd"/>
            <w:r w:rsidRPr="006B7B84">
              <w:rPr>
                <w:lang w:val="en-US" w:eastAsia="ru-RU"/>
              </w:rPr>
              <w:t xml:space="preserve"> din …………….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a/au </w:t>
            </w:r>
            <w:proofErr w:type="spellStart"/>
            <w:r w:rsidRPr="006B7B84">
              <w:rPr>
                <w:lang w:val="en-US" w:eastAsia="ru-RU"/>
              </w:rPr>
              <w:t>făcut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obiectul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unui</w:t>
            </w:r>
            <w:proofErr w:type="spellEnd"/>
            <w:r w:rsidRPr="006B7B84">
              <w:rPr>
                <w:lang w:val="en-US" w:eastAsia="ru-RU"/>
              </w:rPr>
              <w:t xml:space="preserve"> test </w:t>
            </w:r>
            <w:proofErr w:type="spellStart"/>
            <w:r w:rsidRPr="006B7B84">
              <w:rPr>
                <w:lang w:val="en-US" w:eastAsia="ru-RU"/>
              </w:rPr>
              <w:t>pentru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r w:rsidRPr="006B7B84">
              <w:rPr>
                <w:lang w:val="en-US" w:eastAsia="ru-RU"/>
              </w:rPr>
              <w:t>depistarea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anticorpilor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virusul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pestei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africane</w:t>
            </w:r>
            <w:proofErr w:type="spellEnd"/>
            <w:r w:rsidRPr="006B7B84">
              <w:rPr>
                <w:lang w:val="en-US" w:eastAsia="ru-RU"/>
              </w:rPr>
              <w:t xml:space="preserve">, conform </w:t>
            </w:r>
            <w:proofErr w:type="spellStart"/>
            <w:r w:rsidRPr="006B7B84">
              <w:rPr>
                <w:lang w:val="en-US" w:eastAsia="ru-RU"/>
              </w:rPr>
              <w:t>anexei</w:t>
            </w:r>
            <w:proofErr w:type="spellEnd"/>
            <w:r w:rsidRPr="006B7B84">
              <w:rPr>
                <w:lang w:val="en-US" w:eastAsia="ru-RU"/>
              </w:rPr>
              <w:t xml:space="preserve"> II a </w:t>
            </w:r>
            <w:proofErr w:type="spellStart"/>
            <w:r w:rsidRPr="006B7B84">
              <w:rPr>
                <w:lang w:val="en-US" w:eastAsia="ru-RU"/>
              </w:rPr>
              <w:t>prezentei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Norme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r w:rsidRPr="006B7B84">
              <w:rPr>
                <w:lang w:val="en-US" w:eastAsia="ru-RU"/>
              </w:rPr>
              <w:t>efectuat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simultan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probe de </w:t>
            </w:r>
            <w:proofErr w:type="spellStart"/>
            <w:r w:rsidRPr="006B7B84">
              <w:rPr>
                <w:lang w:val="en-US" w:eastAsia="ru-RU"/>
              </w:rPr>
              <w:t>sînge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recoltate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două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rînduri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intervale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cuprinse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între</w:t>
            </w:r>
            <w:proofErr w:type="spellEnd"/>
            <w:r w:rsidRPr="006B7B84">
              <w:rPr>
                <w:lang w:val="en-US" w:eastAsia="ru-RU"/>
              </w:rPr>
              <w:t xml:space="preserve"> 21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30 de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proofErr w:type="gramStart"/>
            <w:r w:rsidRPr="006B7B84">
              <w:rPr>
                <w:lang w:val="en-US" w:eastAsia="ru-RU"/>
              </w:rPr>
              <w:t>zile</w:t>
            </w:r>
            <w:proofErr w:type="spellEnd"/>
            <w:proofErr w:type="gramEnd"/>
            <w:r w:rsidRPr="006B7B84">
              <w:rPr>
                <w:lang w:val="en-US" w:eastAsia="ru-RU"/>
              </w:rPr>
              <w:t xml:space="preserve">, la data de……………… </w:t>
            </w:r>
            <w:r w:rsidRPr="006B7B84">
              <w:rPr>
                <w:i/>
                <w:lang w:val="en-US" w:eastAsia="ru-RU"/>
              </w:rPr>
              <w:t xml:space="preserve">(se </w:t>
            </w:r>
            <w:proofErr w:type="spellStart"/>
            <w:r w:rsidRPr="006B7B84">
              <w:rPr>
                <w:i/>
                <w:lang w:val="en-US" w:eastAsia="ru-RU"/>
              </w:rPr>
              <w:t>completează</w:t>
            </w:r>
            <w:proofErr w:type="spellEnd"/>
            <w:r w:rsidRPr="006B7B84">
              <w:rPr>
                <w:i/>
                <w:lang w:val="en-US" w:eastAsia="ru-RU"/>
              </w:rPr>
              <w:t xml:space="preserve"> data)</w:t>
            </w:r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cele</w:t>
            </w:r>
            <w:proofErr w:type="spellEnd"/>
            <w:r w:rsidRPr="006B7B84">
              <w:rPr>
                <w:lang w:val="en-US" w:eastAsia="ru-RU"/>
              </w:rPr>
              <w:t xml:space="preserve"> 10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înaintea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expedierii</w:t>
            </w:r>
            <w:proofErr w:type="spellEnd"/>
            <w:r w:rsidRPr="006B7B84">
              <w:rPr>
                <w:lang w:val="en-US" w:eastAsia="ru-RU"/>
              </w:rPr>
              <w:t xml:space="preserve">, la data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gramStart"/>
            <w:r w:rsidRPr="006B7B84">
              <w:rPr>
                <w:lang w:val="en-US" w:eastAsia="ru-RU"/>
              </w:rPr>
              <w:t>de</w:t>
            </w:r>
            <w:proofErr w:type="gramEnd"/>
            <w:r w:rsidRPr="006B7B84">
              <w:rPr>
                <w:lang w:val="en-US" w:eastAsia="ru-RU"/>
              </w:rPr>
              <w:t xml:space="preserve">……………. </w:t>
            </w:r>
            <w:r w:rsidRPr="006B7B84">
              <w:rPr>
                <w:i/>
                <w:lang w:val="en-US" w:eastAsia="ru-RU"/>
              </w:rPr>
              <w:t>(</w:t>
            </w:r>
            <w:proofErr w:type="spellStart"/>
            <w:r w:rsidRPr="006B7B84">
              <w:rPr>
                <w:i/>
                <w:lang w:val="en-US" w:eastAsia="ru-RU"/>
              </w:rPr>
              <w:t>se</w:t>
            </w:r>
            <w:proofErr w:type="spellEnd"/>
            <w:r w:rsidRPr="006B7B84">
              <w:rPr>
                <w:i/>
                <w:lang w:val="en-US" w:eastAsia="ru-RU"/>
              </w:rPr>
              <w:t xml:space="preserve"> </w:t>
            </w:r>
            <w:proofErr w:type="spellStart"/>
            <w:r w:rsidRPr="006B7B84">
              <w:rPr>
                <w:i/>
                <w:lang w:val="en-US" w:eastAsia="ru-RU"/>
              </w:rPr>
              <w:t>completează</w:t>
            </w:r>
            <w:proofErr w:type="spellEnd"/>
            <w:r w:rsidRPr="006B7B84">
              <w:rPr>
                <w:i/>
                <w:lang w:val="en-US" w:eastAsia="ru-RU"/>
              </w:rPr>
              <w:t xml:space="preserve"> data)</w:t>
            </w:r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3</w:t>
            </w:r>
            <w:r w:rsidRPr="006B7B84">
              <w:rPr>
                <w:lang w:val="en-US" w:eastAsia="ru-RU"/>
              </w:rPr>
              <w:t xml:space="preserve">)           cu </w:t>
            </w:r>
            <w:proofErr w:type="spellStart"/>
            <w:r w:rsidRPr="006B7B84">
              <w:rPr>
                <w:lang w:val="en-US" w:eastAsia="ru-RU"/>
              </w:rPr>
              <w:t>rezultate</w:t>
            </w:r>
            <w:proofErr w:type="spellEnd"/>
            <w:r w:rsidRPr="006B7B84">
              <w:rPr>
                <w:lang w:val="en-US" w:eastAsia="ru-RU"/>
              </w:rPr>
              <w:t xml:space="preserve"> negative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fiecare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atunci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cind</w:t>
            </w:r>
            <w:proofErr w:type="spellEnd"/>
            <w:r w:rsidRPr="006B7B84">
              <w:rPr>
                <w:lang w:val="en-US" w:eastAsia="ru-RU"/>
              </w:rPr>
              <w:t xml:space="preserve"> nu a/au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vaccinat</w:t>
            </w:r>
            <w:proofErr w:type="spellEnd"/>
            <w:r w:rsidRPr="006B7B84">
              <w:rPr>
                <w:lang w:val="en-US" w:eastAsia="ru-RU"/>
              </w:rPr>
              <w:t xml:space="preserve">(e) </w:t>
            </w:r>
            <w:proofErr w:type="spellStart"/>
            <w:r w:rsidRPr="006B7B84">
              <w:rPr>
                <w:lang w:val="en-US" w:eastAsia="ru-RU"/>
              </w:rPr>
              <w:t>împotriva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pestei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r w:rsidRPr="006B7B84">
              <w:rPr>
                <w:lang w:val="en-US" w:eastAsia="ru-RU"/>
              </w:rPr>
              <w:t>africane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       </w:t>
            </w:r>
            <w:proofErr w:type="spellStart"/>
            <w:r w:rsidRPr="006B7B84">
              <w:rPr>
                <w:lang w:val="en-US" w:eastAsia="ru-RU"/>
              </w:rPr>
              <w:t>fără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creșterea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titrului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anticorpi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atunci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cînd</w:t>
            </w:r>
            <w:proofErr w:type="spellEnd"/>
            <w:r w:rsidRPr="006B7B84">
              <w:rPr>
                <w:lang w:val="en-US" w:eastAsia="ru-RU"/>
              </w:rPr>
              <w:t xml:space="preserve"> a/au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vaccinat</w:t>
            </w:r>
            <w:proofErr w:type="spellEnd"/>
            <w:r w:rsidRPr="006B7B84">
              <w:rPr>
                <w:lang w:val="en-US" w:eastAsia="ru-RU"/>
              </w:rPr>
              <w:t xml:space="preserve">(e) </w:t>
            </w:r>
            <w:proofErr w:type="spellStart"/>
            <w:r w:rsidRPr="006B7B84">
              <w:rPr>
                <w:lang w:val="en-US" w:eastAsia="ru-RU"/>
              </w:rPr>
              <w:t>împotriva</w:t>
            </w:r>
            <w:proofErr w:type="spellEnd"/>
            <w:r w:rsidRPr="006B7B84">
              <w:rPr>
                <w:lang w:val="en-US" w:eastAsia="ru-RU"/>
              </w:rPr>
              <w:t xml:space="preserve">  </w:t>
            </w:r>
            <w:proofErr w:type="spellStart"/>
            <w:r w:rsidRPr="006B7B84">
              <w:rPr>
                <w:lang w:val="en-US" w:eastAsia="ru-RU"/>
              </w:rPr>
              <w:t>pestei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</w:t>
            </w:r>
            <w:proofErr w:type="spellStart"/>
            <w:r w:rsidRPr="006B7B84">
              <w:rPr>
                <w:lang w:val="en-US" w:eastAsia="ru-RU"/>
              </w:rPr>
              <w:t>africane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proofErr w:type="gramStart"/>
            <w:r w:rsidRPr="006B7B84">
              <w:rPr>
                <w:i/>
                <w:lang w:val="en-US" w:eastAsia="ru-RU"/>
              </w:rPr>
              <w:t>fie</w:t>
            </w:r>
            <w:proofErr w:type="gramEnd"/>
            <w:r w:rsidRPr="006B7B84">
              <w:rPr>
                <w:i/>
                <w:lang w:val="en-US" w:eastAsia="ru-RU"/>
              </w:rPr>
              <w:t xml:space="preserve">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3</w:t>
            </w:r>
            <w:r w:rsidRPr="006B7B84">
              <w:rPr>
                <w:lang w:val="en-US" w:eastAsia="ru-RU"/>
              </w:rPr>
              <w:t xml:space="preserve">)    II.4. nu a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vaccinat</w:t>
            </w:r>
            <w:proofErr w:type="spellEnd"/>
            <w:r w:rsidRPr="006B7B84">
              <w:rPr>
                <w:lang w:val="en-US" w:eastAsia="ru-RU"/>
              </w:rPr>
              <w:t xml:space="preserve">/nu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vaccinate </w:t>
            </w:r>
            <w:proofErr w:type="spellStart"/>
            <w:r w:rsidRPr="006B7B84">
              <w:rPr>
                <w:lang w:val="en-US" w:eastAsia="ru-RU"/>
              </w:rPr>
              <w:t>împotriva</w:t>
            </w:r>
            <w:proofErr w:type="spellEnd"/>
            <w:r w:rsidRPr="006B7B84">
              <w:rPr>
                <w:lang w:val="en-US" w:eastAsia="ru-RU"/>
              </w:rPr>
              <w:t xml:space="preserve">   </w:t>
            </w:r>
            <w:proofErr w:type="spellStart"/>
            <w:r w:rsidRPr="006B7B84">
              <w:rPr>
                <w:lang w:val="en-US" w:eastAsia="ru-RU"/>
              </w:rPr>
              <w:t>pestei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africane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i/>
                <w:lang w:val="en-US" w:eastAsia="ru-RU"/>
              </w:rPr>
            </w:pPr>
            <w:proofErr w:type="gramStart"/>
            <w:r w:rsidRPr="006B7B84">
              <w:rPr>
                <w:i/>
                <w:lang w:val="en-US" w:eastAsia="ru-RU"/>
              </w:rPr>
              <w:t>fie</w:t>
            </w:r>
            <w:proofErr w:type="gramEnd"/>
            <w:r w:rsidRPr="006B7B84">
              <w:rPr>
                <w:i/>
                <w:lang w:val="en-US" w:eastAsia="ru-RU"/>
              </w:rPr>
              <w:t xml:space="preserve">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II.4. </w:t>
            </w:r>
            <w:proofErr w:type="gramStart"/>
            <w:r w:rsidRPr="006B7B84">
              <w:rPr>
                <w:lang w:val="en-US" w:eastAsia="ru-RU"/>
              </w:rPr>
              <w:t>a</w:t>
            </w:r>
            <w:proofErr w:type="gram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/au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vaccinat</w:t>
            </w:r>
            <w:proofErr w:type="spellEnd"/>
            <w:r w:rsidRPr="006B7B84">
              <w:rPr>
                <w:lang w:val="en-US" w:eastAsia="ru-RU"/>
              </w:rPr>
              <w:t xml:space="preserve">(e) </w:t>
            </w:r>
            <w:proofErr w:type="spellStart"/>
            <w:r w:rsidRPr="006B7B84">
              <w:rPr>
                <w:lang w:val="en-US" w:eastAsia="ru-RU"/>
              </w:rPr>
              <w:t>împotriva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pestei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cabaline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africane</w:t>
            </w:r>
            <w:proofErr w:type="spellEnd"/>
            <w:r w:rsidRPr="006B7B84">
              <w:rPr>
                <w:lang w:val="en-US" w:eastAsia="ru-RU"/>
              </w:rPr>
              <w:t xml:space="preserve"> la data de ……….. </w:t>
            </w:r>
            <w:r w:rsidRPr="006B7B84">
              <w:rPr>
                <w:i/>
                <w:lang w:val="en-US" w:eastAsia="ru-RU"/>
              </w:rPr>
              <w:t>(</w:t>
            </w:r>
            <w:proofErr w:type="spellStart"/>
            <w:r w:rsidRPr="006B7B84">
              <w:rPr>
                <w:i/>
                <w:lang w:val="en-US" w:eastAsia="ru-RU"/>
              </w:rPr>
              <w:t>se</w:t>
            </w:r>
            <w:proofErr w:type="spellEnd"/>
            <w:r w:rsidRPr="006B7B84">
              <w:rPr>
                <w:i/>
                <w:lang w:val="en-US" w:eastAsia="ru-RU"/>
              </w:rPr>
              <w:t xml:space="preserve"> </w:t>
            </w:r>
            <w:proofErr w:type="spellStart"/>
            <w:r w:rsidRPr="006B7B84">
              <w:rPr>
                <w:i/>
                <w:lang w:val="en-US" w:eastAsia="ru-RU"/>
              </w:rPr>
              <w:t>completează</w:t>
            </w:r>
            <w:proofErr w:type="spellEnd"/>
            <w:r w:rsidRPr="006B7B84">
              <w:rPr>
                <w:i/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                    data)</w:t>
            </w:r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3</w:t>
            </w:r>
            <w:r w:rsidRPr="006B7B84">
              <w:rPr>
                <w:lang w:val="en-US" w:eastAsia="ru-RU"/>
              </w:rPr>
              <w:t xml:space="preserve">)           cu </w:t>
            </w:r>
            <w:proofErr w:type="spellStart"/>
            <w:r w:rsidRPr="006B7B84">
              <w:rPr>
                <w:lang w:val="en-US" w:eastAsia="ru-RU"/>
              </w:rPr>
              <w:t>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puțin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două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înainte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certificare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13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       cu </w:t>
            </w:r>
            <w:proofErr w:type="spellStart"/>
            <w:r w:rsidRPr="006B7B84">
              <w:rPr>
                <w:lang w:val="en-US" w:eastAsia="ru-RU"/>
              </w:rPr>
              <w:t>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puțin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două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înainte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intrarea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unitatea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carantină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II.5. nu </w:t>
            </w:r>
            <w:proofErr w:type="spellStart"/>
            <w:r w:rsidRPr="006B7B84">
              <w:rPr>
                <w:lang w:val="en-US" w:eastAsia="ru-RU"/>
              </w:rPr>
              <w:t>provine</w:t>
            </w:r>
            <w:proofErr w:type="spellEnd"/>
            <w:r w:rsidRPr="006B7B84">
              <w:rPr>
                <w:lang w:val="en-US" w:eastAsia="ru-RU"/>
              </w:rPr>
              <w:t xml:space="preserve">/nu </w:t>
            </w:r>
            <w:proofErr w:type="spellStart"/>
            <w:r w:rsidRPr="006B7B84">
              <w:rPr>
                <w:lang w:val="en-US" w:eastAsia="ru-RU"/>
              </w:rPr>
              <w:t>provin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dintr</w:t>
            </w:r>
            <w:proofErr w:type="spellEnd"/>
            <w:r w:rsidRPr="006B7B84">
              <w:rPr>
                <w:lang w:val="en-US" w:eastAsia="ru-RU"/>
              </w:rPr>
              <w:t xml:space="preserve">-o </w:t>
            </w:r>
            <w:proofErr w:type="spellStart"/>
            <w:r w:rsidRPr="006B7B84">
              <w:rPr>
                <w:lang w:val="en-US" w:eastAsia="ru-RU"/>
              </w:rPr>
              <w:t>exploatație</w:t>
            </w:r>
            <w:proofErr w:type="spellEnd"/>
            <w:r w:rsidRPr="006B7B84">
              <w:rPr>
                <w:lang w:val="en-US" w:eastAsia="ru-RU"/>
              </w:rPr>
              <w:t xml:space="preserve"> (de </w:t>
            </w:r>
            <w:proofErr w:type="spellStart"/>
            <w:r w:rsidRPr="006B7B84">
              <w:rPr>
                <w:lang w:val="en-US" w:eastAsia="ru-RU"/>
              </w:rPr>
              <w:t>exploatații</w:t>
            </w:r>
            <w:proofErr w:type="spellEnd"/>
            <w:r w:rsidRPr="006B7B84">
              <w:rPr>
                <w:lang w:val="en-US" w:eastAsia="ru-RU"/>
              </w:rPr>
              <w:t xml:space="preserve">) care a/au </w:t>
            </w:r>
            <w:proofErr w:type="spellStart"/>
            <w:r w:rsidRPr="006B7B84">
              <w:rPr>
                <w:lang w:val="en-US" w:eastAsia="ru-RU"/>
              </w:rPr>
              <w:t>făcut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obiectul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ordin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interdicție</w:t>
            </w:r>
            <w:proofErr w:type="spellEnd"/>
            <w:r w:rsidRPr="006B7B84">
              <w:rPr>
                <w:lang w:val="en-US" w:eastAsia="ru-RU"/>
              </w:rPr>
              <w:t xml:space="preserve"> din motive de </w:t>
            </w:r>
            <w:proofErr w:type="spellStart"/>
            <w:r w:rsidRPr="006B7B84">
              <w:rPr>
                <w:lang w:val="en-US" w:eastAsia="ru-RU"/>
              </w:rPr>
              <w:t>sănătate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prevedea</w:t>
            </w:r>
            <w:proofErr w:type="spellEnd"/>
            <w:r w:rsidRPr="006B7B84">
              <w:rPr>
                <w:lang w:val="en-US" w:eastAsia="ru-RU"/>
              </w:rPr>
              <w:t xml:space="preserve">(u) cu </w:t>
            </w:r>
            <w:proofErr w:type="spellStart"/>
            <w:r w:rsidRPr="006B7B84">
              <w:rPr>
                <w:lang w:val="en-US" w:eastAsia="ru-RU"/>
              </w:rPr>
              <w:t>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puțin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dintre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următoarele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condiții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3</w:t>
            </w:r>
            <w:r w:rsidRPr="006B7B84">
              <w:rPr>
                <w:lang w:val="en-US" w:eastAsia="ru-RU"/>
              </w:rPr>
              <w:t xml:space="preserve">)             nu </w:t>
            </w:r>
            <w:proofErr w:type="spellStart"/>
            <w:r w:rsidRPr="006B7B84">
              <w:rPr>
                <w:lang w:val="en-US" w:eastAsia="ru-RU"/>
              </w:rPr>
              <w:t>toate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animalele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exploatație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speciile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suspecte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bolile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menționate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literele</w:t>
            </w:r>
            <w:proofErr w:type="spellEnd"/>
            <w:r w:rsidRPr="006B7B84">
              <w:rPr>
                <w:lang w:val="en-US" w:eastAsia="ru-RU"/>
              </w:rPr>
              <w:t xml:space="preserve"> (a)-(g) de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mai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jos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sacrificate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iar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interdicția</w:t>
            </w:r>
            <w:proofErr w:type="spellEnd"/>
            <w:r w:rsidRPr="006B7B84">
              <w:rPr>
                <w:lang w:val="en-US" w:eastAsia="ru-RU"/>
              </w:rPr>
              <w:t xml:space="preserve"> s-a </w:t>
            </w:r>
            <w:proofErr w:type="spellStart"/>
            <w:r w:rsidRPr="006B7B84">
              <w:rPr>
                <w:lang w:val="en-US" w:eastAsia="ru-RU"/>
              </w:rPr>
              <w:t>aplicat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puțin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a)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ecvideelor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suspectate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ar</w:t>
            </w:r>
            <w:proofErr w:type="spellEnd"/>
            <w:r w:rsidRPr="006B7B84">
              <w:rPr>
                <w:lang w:val="en-US" w:eastAsia="ru-RU"/>
              </w:rPr>
              <w:t xml:space="preserve"> fi </w:t>
            </w:r>
            <w:proofErr w:type="spellStart"/>
            <w:r w:rsidRPr="006B7B84">
              <w:rPr>
                <w:lang w:val="en-US" w:eastAsia="ru-RU"/>
              </w:rPr>
              <w:t>contractat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durină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        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șase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începere</w:t>
            </w:r>
            <w:proofErr w:type="spellEnd"/>
            <w:r w:rsidRPr="006B7B84">
              <w:rPr>
                <w:lang w:val="en-US" w:eastAsia="ru-RU"/>
              </w:rPr>
              <w:t xml:space="preserve"> de la data </w:t>
            </w:r>
            <w:proofErr w:type="spellStart"/>
            <w:r w:rsidRPr="006B7B84">
              <w:rPr>
                <w:lang w:val="en-US" w:eastAsia="ru-RU"/>
              </w:rPr>
              <w:t>ultimului</w:t>
            </w:r>
            <w:proofErr w:type="spellEnd"/>
            <w:r w:rsidRPr="006B7B84">
              <w:rPr>
                <w:lang w:val="en-US" w:eastAsia="ru-RU"/>
              </w:rPr>
              <w:t xml:space="preserve"> contact </w:t>
            </w:r>
            <w:proofErr w:type="spellStart"/>
            <w:r w:rsidRPr="006B7B84">
              <w:rPr>
                <w:lang w:val="en-US" w:eastAsia="ru-RU"/>
              </w:rPr>
              <w:t>efectiv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posibil</w:t>
            </w:r>
            <w:proofErr w:type="spellEnd"/>
            <w:r w:rsidRPr="006B7B84">
              <w:rPr>
                <w:lang w:val="en-US" w:eastAsia="ru-RU"/>
              </w:rPr>
              <w:t xml:space="preserve">  cu un animal </w:t>
            </w:r>
            <w:proofErr w:type="spellStart"/>
            <w:r w:rsidRPr="006B7B84">
              <w:rPr>
                <w:lang w:val="en-US" w:eastAsia="ru-RU"/>
              </w:rPr>
              <w:t>bolnav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i/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infectat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r w:rsidRPr="006B7B84">
              <w:rPr>
                <w:i/>
                <w:lang w:val="en-US" w:eastAsia="ru-RU"/>
              </w:rPr>
              <w:t xml:space="preserve">Trypanosoma </w:t>
            </w:r>
            <w:proofErr w:type="spellStart"/>
            <w:r w:rsidRPr="006B7B84">
              <w:rPr>
                <w:i/>
                <w:lang w:val="en-US" w:eastAsia="ru-RU"/>
              </w:rPr>
              <w:t>equiperdum</w:t>
            </w:r>
            <w:proofErr w:type="spellEnd"/>
            <w:r w:rsidRPr="006B7B84">
              <w:rPr>
                <w:i/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        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unui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armăsar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pînă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cînd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este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castrat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b)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morvă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șase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începere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ziua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ecvideele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sufereau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această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boală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care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testate </w:t>
            </w:r>
            <w:proofErr w:type="spellStart"/>
            <w:r w:rsidRPr="006B7B84">
              <w:rPr>
                <w:lang w:val="en-US" w:eastAsia="ru-RU"/>
              </w:rPr>
              <w:t>pozitiv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testul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pentru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identificarea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patogenului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declanșator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i/>
                <w:lang w:val="en-US" w:eastAsia="ru-RU"/>
              </w:rPr>
              <w:t>Burkholderia</w:t>
            </w:r>
            <w:proofErr w:type="spellEnd"/>
            <w:r w:rsidRPr="006B7B84">
              <w:rPr>
                <w:i/>
                <w:lang w:val="en-US" w:eastAsia="ru-RU"/>
              </w:rPr>
              <w:t xml:space="preserve"> mallei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anticorpilor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acel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patogen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ucise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distruse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c)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encefalomielite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ecvine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orice</w:t>
            </w:r>
            <w:proofErr w:type="spellEnd"/>
            <w:r w:rsidRPr="006B7B84">
              <w:rPr>
                <w:lang w:val="en-US" w:eastAsia="ru-RU"/>
              </w:rPr>
              <w:t xml:space="preserve"> tip,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șase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începere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ziua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ecvideele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sufereau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boală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sacrificate</w:t>
            </w:r>
            <w:proofErr w:type="spellEnd"/>
            <w:r w:rsidRPr="006B7B84">
              <w:rPr>
                <w:lang w:val="en-US" w:eastAsia="ru-RU"/>
              </w:rPr>
              <w:t xml:space="preserve">, cu </w:t>
            </w:r>
            <w:proofErr w:type="spellStart"/>
            <w:r w:rsidRPr="006B7B84">
              <w:rPr>
                <w:lang w:val="en-US" w:eastAsia="ru-RU"/>
              </w:rPr>
              <w:t>excepția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infecției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virusul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Nilului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de Vest, </w:t>
            </w:r>
            <w:proofErr w:type="spellStart"/>
            <w:r w:rsidRPr="006B7B84">
              <w:rPr>
                <w:lang w:val="en-US" w:eastAsia="ru-RU"/>
              </w:rPr>
              <w:t>cînd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perioada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șase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începe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ziua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ecvideele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infectate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murit</w:t>
            </w:r>
            <w:proofErr w:type="spellEnd"/>
            <w:r w:rsidRPr="006B7B84">
              <w:rPr>
                <w:lang w:val="en-US" w:eastAsia="ru-RU"/>
              </w:rPr>
              <w:t xml:space="preserve">,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îndepărtate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exploatație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-au </w:t>
            </w:r>
            <w:proofErr w:type="spellStart"/>
            <w:r w:rsidRPr="006B7B84">
              <w:rPr>
                <w:lang w:val="en-US" w:eastAsia="ru-RU"/>
              </w:rPr>
              <w:t>revenit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deplin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d)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anemiei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infecțioase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pînă</w:t>
            </w:r>
            <w:proofErr w:type="spellEnd"/>
            <w:r w:rsidRPr="006B7B84">
              <w:rPr>
                <w:lang w:val="en-US" w:eastAsia="ru-RU"/>
              </w:rPr>
              <w:t xml:space="preserve"> la data la care, </w:t>
            </w:r>
            <w:proofErr w:type="spellStart"/>
            <w:r w:rsidRPr="006B7B84">
              <w:rPr>
                <w:lang w:val="en-US" w:eastAsia="ru-RU"/>
              </w:rPr>
              <w:t>după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infectate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sacrificate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animalele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rămase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prezentat</w:t>
            </w:r>
            <w:proofErr w:type="spellEnd"/>
            <w:r w:rsidRPr="006B7B84">
              <w:rPr>
                <w:lang w:val="en-US" w:eastAsia="ru-RU"/>
              </w:rPr>
              <w:t xml:space="preserve"> o </w:t>
            </w:r>
            <w:proofErr w:type="spellStart"/>
            <w:r w:rsidRPr="006B7B84">
              <w:rPr>
                <w:lang w:val="en-US" w:eastAsia="ru-RU"/>
              </w:rPr>
              <w:t>reacție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negativă</w:t>
            </w:r>
            <w:proofErr w:type="spellEnd"/>
            <w:r w:rsidRPr="006B7B84">
              <w:rPr>
                <w:lang w:val="en-US" w:eastAsia="ru-RU"/>
              </w:rPr>
              <w:t xml:space="preserve"> la un test Coggins </w:t>
            </w:r>
            <w:proofErr w:type="spellStart"/>
            <w:r w:rsidRPr="006B7B84">
              <w:rPr>
                <w:lang w:val="en-US" w:eastAsia="ru-RU"/>
              </w:rPr>
              <w:t>efectuat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probe de </w:t>
            </w:r>
            <w:proofErr w:type="spellStart"/>
            <w:r w:rsidRPr="006B7B84">
              <w:rPr>
                <w:lang w:val="en-US" w:eastAsia="ru-RU"/>
              </w:rPr>
              <w:t>sînge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spellStart"/>
            <w:r w:rsidRPr="006B7B84">
              <w:rPr>
                <w:lang w:val="en-US" w:eastAsia="ru-RU"/>
              </w:rPr>
              <w:t>colectate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două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rînduri</w:t>
            </w:r>
            <w:proofErr w:type="spellEnd"/>
            <w:r w:rsidRPr="006B7B84">
              <w:rPr>
                <w:lang w:val="en-US" w:eastAsia="ru-RU"/>
              </w:rPr>
              <w:t xml:space="preserve"> la interval de </w:t>
            </w:r>
            <w:proofErr w:type="spellStart"/>
            <w:r w:rsidRPr="006B7B84">
              <w:rPr>
                <w:lang w:val="en-US" w:eastAsia="ru-RU"/>
              </w:rPr>
              <w:t>trei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e)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stomatitei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veziculose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șase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luni</w:t>
            </w:r>
            <w:proofErr w:type="spellEnd"/>
            <w:r w:rsidRPr="006B7B84">
              <w:rPr>
                <w:lang w:val="en-US" w:eastAsia="ru-RU"/>
              </w:rPr>
              <w:t xml:space="preserve"> de la </w:t>
            </w:r>
            <w:proofErr w:type="spellStart"/>
            <w:r w:rsidRPr="006B7B84">
              <w:rPr>
                <w:lang w:val="en-US" w:eastAsia="ru-RU"/>
              </w:rPr>
              <w:t>ultimul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înregistrat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f)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rabie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o </w:t>
            </w:r>
            <w:proofErr w:type="spellStart"/>
            <w:r w:rsidRPr="006B7B84">
              <w:rPr>
                <w:lang w:val="en-US" w:eastAsia="ru-RU"/>
              </w:rPr>
              <w:t>lună</w:t>
            </w:r>
            <w:proofErr w:type="spellEnd"/>
            <w:r w:rsidRPr="006B7B84">
              <w:rPr>
                <w:lang w:val="en-US" w:eastAsia="ru-RU"/>
              </w:rPr>
              <w:t xml:space="preserve"> de la </w:t>
            </w:r>
            <w:proofErr w:type="spellStart"/>
            <w:r w:rsidRPr="006B7B84">
              <w:rPr>
                <w:lang w:val="en-US" w:eastAsia="ru-RU"/>
              </w:rPr>
              <w:t>ultimul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înregistrat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g)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antrax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timp</w:t>
            </w:r>
            <w:proofErr w:type="spellEnd"/>
            <w:r w:rsidRPr="006B7B84">
              <w:rPr>
                <w:lang w:val="en-US" w:eastAsia="ru-RU"/>
              </w:rPr>
              <w:t xml:space="preserve"> de 15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 de la </w:t>
            </w:r>
            <w:proofErr w:type="spellStart"/>
            <w:r w:rsidRPr="006B7B84">
              <w:rPr>
                <w:lang w:val="en-US" w:eastAsia="ru-RU"/>
              </w:rPr>
              <w:t>ultimul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înregistrat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i/>
                <w:lang w:val="en-US" w:eastAsia="ru-RU"/>
              </w:rPr>
              <w:t xml:space="preserve">fie </w:t>
            </w: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            ca </w:t>
            </w:r>
            <w:proofErr w:type="spellStart"/>
            <w:r w:rsidRPr="006B7B84">
              <w:rPr>
                <w:lang w:val="en-US" w:eastAsia="ru-RU"/>
              </w:rPr>
              <w:t>urmare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cazurilor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durină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morvă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encefalomielită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ecvină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toate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tipurile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anemie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infecțioasă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lastRenderedPageBreak/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ecvină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stomatită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veziculoasă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antrax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rabie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toate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animalele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exploatație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specia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susceptibilă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boala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cauză</w:t>
            </w:r>
            <w:proofErr w:type="spellEnd"/>
            <w:r w:rsidRPr="006B7B84">
              <w:rPr>
                <w:lang w:val="en-US" w:eastAsia="ru-RU"/>
              </w:rPr>
              <w:t xml:space="preserve"> au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sacrificate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ucise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iar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perioada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interdicție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fost</w:t>
            </w:r>
            <w:proofErr w:type="spellEnd"/>
            <w:r w:rsidRPr="006B7B84">
              <w:rPr>
                <w:lang w:val="en-US" w:eastAsia="ru-RU"/>
              </w:rPr>
              <w:t xml:space="preserve"> de 30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de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respectiv</w:t>
            </w:r>
            <w:proofErr w:type="spellEnd"/>
            <w:r w:rsidRPr="006B7B84">
              <w:rPr>
                <w:lang w:val="en-US" w:eastAsia="ru-RU"/>
              </w:rPr>
              <w:t xml:space="preserve"> 15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antraxului</w:t>
            </w:r>
            <w:proofErr w:type="spellEnd"/>
            <w:r w:rsidRPr="006B7B84">
              <w:rPr>
                <w:lang w:val="en-US" w:eastAsia="ru-RU"/>
              </w:rPr>
              <w:t xml:space="preserve">, cu </w:t>
            </w:r>
            <w:proofErr w:type="spellStart"/>
            <w:r w:rsidRPr="006B7B84">
              <w:rPr>
                <w:lang w:val="en-US" w:eastAsia="ru-RU"/>
              </w:rPr>
              <w:t>începerea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ziua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care,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urma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distrugerii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</w:t>
            </w:r>
            <w:proofErr w:type="spellStart"/>
            <w:r w:rsidRPr="006B7B84">
              <w:rPr>
                <w:lang w:val="en-US" w:eastAsia="ru-RU"/>
              </w:rPr>
              <w:t>animalelor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dezinfecția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incintelor</w:t>
            </w:r>
            <w:proofErr w:type="spellEnd"/>
            <w:r w:rsidRPr="006B7B84">
              <w:rPr>
                <w:lang w:val="en-US" w:eastAsia="ru-RU"/>
              </w:rPr>
              <w:t xml:space="preserve"> s-a </w:t>
            </w:r>
            <w:proofErr w:type="spellStart"/>
            <w:r w:rsidRPr="006B7B84">
              <w:rPr>
                <w:lang w:val="en-US" w:eastAsia="ru-RU"/>
              </w:rPr>
              <w:t>finalizat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mod </w:t>
            </w:r>
            <w:proofErr w:type="spellStart"/>
            <w:r w:rsidRPr="006B7B84">
              <w:rPr>
                <w:lang w:val="en-US" w:eastAsia="ru-RU"/>
              </w:rPr>
              <w:t>satisfăcător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autoSpaceDE w:val="0"/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</w:p>
        </w:tc>
      </w:tr>
      <w:tr w:rsidR="006B7B84" w:rsidRPr="006B7B84" w:rsidTr="00317B6A">
        <w:trPr>
          <w:trHeight w:val="8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b/>
                <w:lang w:val="en-US" w:eastAsia="ja-JP"/>
              </w:rPr>
            </w:pPr>
          </w:p>
        </w:tc>
        <w:tc>
          <w:tcPr>
            <w:tcW w:w="47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II.6. din </w:t>
            </w:r>
            <w:proofErr w:type="spellStart"/>
            <w:r w:rsidRPr="006B7B84">
              <w:rPr>
                <w:lang w:val="en-US" w:eastAsia="ru-RU"/>
              </w:rPr>
              <w:t>informațiile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care la </w:t>
            </w:r>
            <w:proofErr w:type="spellStart"/>
            <w:r w:rsidRPr="006B7B84">
              <w:rPr>
                <w:lang w:val="en-US" w:eastAsia="ru-RU"/>
              </w:rPr>
              <w:t>rețin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rezultă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că</w:t>
            </w:r>
            <w:proofErr w:type="spellEnd"/>
            <w:r w:rsidRPr="006B7B84">
              <w:rPr>
                <w:lang w:val="en-US" w:eastAsia="ru-RU"/>
              </w:rPr>
              <w:t xml:space="preserve"> nu a/nu au </w:t>
            </w:r>
            <w:proofErr w:type="spellStart"/>
            <w:r w:rsidRPr="006B7B84">
              <w:rPr>
                <w:lang w:val="en-US" w:eastAsia="ru-RU"/>
              </w:rPr>
              <w:t>venit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contact cu </w:t>
            </w:r>
            <w:proofErr w:type="spellStart"/>
            <w:r w:rsidRPr="006B7B84">
              <w:rPr>
                <w:lang w:val="en-US" w:eastAsia="ru-RU"/>
              </w:rPr>
              <w:t>ecvidee</w:t>
            </w:r>
            <w:proofErr w:type="spellEnd"/>
            <w:r w:rsidRPr="006B7B84">
              <w:rPr>
                <w:lang w:val="en-US" w:eastAsia="ru-RU"/>
              </w:rPr>
              <w:t xml:space="preserve"> care au </w:t>
            </w:r>
            <w:proofErr w:type="spellStart"/>
            <w:r w:rsidRPr="006B7B84">
              <w:rPr>
                <w:lang w:val="en-US" w:eastAsia="ru-RU"/>
              </w:rPr>
              <w:t>suferit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        o </w:t>
            </w:r>
            <w:proofErr w:type="spellStart"/>
            <w:r w:rsidRPr="006B7B84">
              <w:rPr>
                <w:lang w:val="en-US" w:eastAsia="ru-RU"/>
              </w:rPr>
              <w:t>boală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infecțioasă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sau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contagioasă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ultimele</w:t>
            </w:r>
            <w:proofErr w:type="spellEnd"/>
            <w:r w:rsidRPr="006B7B84">
              <w:rPr>
                <w:lang w:val="en-US" w:eastAsia="ru-RU"/>
              </w:rPr>
              <w:t xml:space="preserve"> 15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 xml:space="preserve"> de la data </w:t>
            </w:r>
            <w:proofErr w:type="spellStart"/>
            <w:r w:rsidRPr="006B7B84">
              <w:rPr>
                <w:lang w:val="en-US" w:eastAsia="ru-RU"/>
              </w:rPr>
              <w:t>prezentei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declarații</w:t>
            </w:r>
            <w:proofErr w:type="spellEnd"/>
            <w:r w:rsidRPr="006B7B84">
              <w:rPr>
                <w:lang w:val="en-US" w:eastAsia="ru-RU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II.7.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momentul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inspecției</w:t>
            </w:r>
            <w:proofErr w:type="spellEnd"/>
            <w:r w:rsidRPr="006B7B84">
              <w:rPr>
                <w:lang w:val="en-US" w:eastAsia="ru-RU"/>
              </w:rPr>
              <w:t>, era/</w:t>
            </w:r>
            <w:proofErr w:type="spellStart"/>
            <w:r w:rsidRPr="006B7B84">
              <w:rPr>
                <w:lang w:val="en-US" w:eastAsia="ru-RU"/>
              </w:rPr>
              <w:t>erau</w:t>
            </w:r>
            <w:proofErr w:type="spellEnd"/>
            <w:r w:rsidRPr="006B7B84">
              <w:rPr>
                <w:lang w:val="en-US" w:eastAsia="ru-RU"/>
              </w:rPr>
              <w:t xml:space="preserve"> apt(e) </w:t>
            </w:r>
            <w:proofErr w:type="spellStart"/>
            <w:r w:rsidRPr="006B7B84">
              <w:rPr>
                <w:lang w:val="en-US" w:eastAsia="ru-RU"/>
              </w:rPr>
              <w:t>pentru</w:t>
            </w:r>
            <w:proofErr w:type="spellEnd"/>
            <w:r w:rsidRPr="006B7B84">
              <w:rPr>
                <w:lang w:val="en-US" w:eastAsia="ru-RU"/>
              </w:rPr>
              <w:t xml:space="preserve"> a fi </w:t>
            </w:r>
            <w:proofErr w:type="spellStart"/>
            <w:r w:rsidRPr="006B7B84">
              <w:rPr>
                <w:lang w:val="en-US" w:eastAsia="ru-RU"/>
              </w:rPr>
              <w:t>transportat</w:t>
            </w:r>
            <w:proofErr w:type="spellEnd"/>
            <w:r w:rsidRPr="006B7B84">
              <w:rPr>
                <w:lang w:val="en-US" w:eastAsia="ru-RU"/>
              </w:rPr>
              <w:t xml:space="preserve">(e)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traseul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prevăzut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conformitate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r w:rsidRPr="006B7B84">
              <w:rPr>
                <w:lang w:val="en-US" w:eastAsia="ru-RU"/>
              </w:rPr>
              <w:t xml:space="preserve">                      </w:t>
            </w:r>
            <w:proofErr w:type="gramStart"/>
            <w:r w:rsidRPr="006B7B84">
              <w:rPr>
                <w:lang w:val="en-US" w:eastAsia="ru-RU"/>
              </w:rPr>
              <w:t xml:space="preserve">cu  </w:t>
            </w:r>
            <w:proofErr w:type="spellStart"/>
            <w:r w:rsidRPr="006B7B84">
              <w:rPr>
                <w:lang w:val="en-US" w:eastAsia="ru-RU"/>
              </w:rPr>
              <w:t>Hotărîrea</w:t>
            </w:r>
            <w:proofErr w:type="spellEnd"/>
            <w:proofErr w:type="gram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Guvernului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nr</w:t>
            </w:r>
            <w:proofErr w:type="spellEnd"/>
            <w:r w:rsidRPr="006B7B84">
              <w:rPr>
                <w:lang w:val="en-US" w:eastAsia="ru-RU"/>
              </w:rPr>
              <w:t xml:space="preserve">. 793 din 22 </w:t>
            </w:r>
            <w:proofErr w:type="spellStart"/>
            <w:r w:rsidRPr="006B7B84">
              <w:rPr>
                <w:lang w:val="en-US" w:eastAsia="ru-RU"/>
              </w:rPr>
              <w:t>octombrie</w:t>
            </w:r>
            <w:proofErr w:type="spellEnd"/>
            <w:r w:rsidRPr="006B7B84">
              <w:rPr>
                <w:lang w:val="en-US" w:eastAsia="ru-RU"/>
              </w:rPr>
              <w:t xml:space="preserve"> 2012 ,,</w:t>
            </w:r>
            <w:proofErr w:type="spellStart"/>
            <w:r w:rsidRPr="006B7B84">
              <w:rPr>
                <w:lang w:val="en-US" w:eastAsia="ru-RU"/>
              </w:rPr>
              <w:t>Pentru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aprobarea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Normei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sanitar-veterinare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r w:rsidRPr="006B7B84">
              <w:rPr>
                <w:lang w:val="en-US" w:eastAsia="ar-SA"/>
              </w:rPr>
              <w:t xml:space="preserve">                      </w:t>
            </w:r>
            <w:proofErr w:type="spellStart"/>
            <w:proofErr w:type="gramStart"/>
            <w:r w:rsidRPr="006B7B84">
              <w:rPr>
                <w:lang w:val="en-US" w:eastAsia="ar-SA"/>
              </w:rPr>
              <w:t>privind</w:t>
            </w:r>
            <w:proofErr w:type="spellEnd"/>
            <w:proofErr w:type="gram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protecţia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şi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bunăstarea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animalelor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în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timpul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transportului</w:t>
            </w:r>
            <w:proofErr w:type="spellEnd"/>
            <w:r w:rsidRPr="006B7B84">
              <w:rPr>
                <w:lang w:val="en-US" w:eastAsia="ar-SA"/>
              </w:rPr>
              <w:t xml:space="preserve">” , </w:t>
            </w:r>
            <w:proofErr w:type="spellStart"/>
            <w:r w:rsidRPr="006B7B84">
              <w:rPr>
                <w:lang w:val="en-US" w:eastAsia="ar-SA"/>
              </w:rPr>
              <w:t>în</w:t>
            </w:r>
            <w:proofErr w:type="spellEnd"/>
            <w:r w:rsidRPr="006B7B84">
              <w:rPr>
                <w:lang w:val="en-US" w:eastAsia="ar-SA"/>
              </w:rPr>
              <w:t xml:space="preserve"> special </w:t>
            </w:r>
            <w:proofErr w:type="spellStart"/>
            <w:r w:rsidRPr="006B7B84">
              <w:rPr>
                <w:lang w:val="en-US" w:eastAsia="ar-SA"/>
              </w:rPr>
              <w:t>prevederilor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specificate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în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punctul</w:t>
            </w:r>
            <w:proofErr w:type="spellEnd"/>
            <w:r w:rsidRPr="006B7B84">
              <w:rPr>
                <w:lang w:val="en-US" w:eastAsia="ar-SA"/>
              </w:rPr>
              <w:t xml:space="preserve"> 3 din </w:t>
            </w:r>
            <w:proofErr w:type="spellStart"/>
            <w:r w:rsidRPr="006B7B84">
              <w:rPr>
                <w:lang w:val="en-US" w:eastAsia="ar-SA"/>
              </w:rPr>
              <w:t>anexa</w:t>
            </w:r>
            <w:proofErr w:type="spellEnd"/>
            <w:r w:rsidRPr="006B7B84">
              <w:rPr>
                <w:lang w:val="en-US" w:eastAsia="ar-SA"/>
              </w:rPr>
              <w:t xml:space="preserve"> nr.3 la Norma </w:t>
            </w:r>
            <w:proofErr w:type="spellStart"/>
            <w:r w:rsidRPr="006B7B84">
              <w:rPr>
                <w:lang w:val="en-US" w:eastAsia="ar-SA"/>
              </w:rPr>
              <w:t>menţionată</w:t>
            </w:r>
            <w:proofErr w:type="spellEnd"/>
            <w:r w:rsidRPr="006B7B84">
              <w:rPr>
                <w:lang w:val="en-US" w:eastAsia="ar-SA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  <w:r w:rsidRPr="006B7B84">
              <w:rPr>
                <w:b/>
                <w:lang w:val="en-US" w:eastAsia="ar-SA"/>
              </w:rPr>
              <w:t>Note</w:t>
            </w: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  <w:proofErr w:type="spellStart"/>
            <w:r w:rsidRPr="006B7B84">
              <w:rPr>
                <w:b/>
                <w:lang w:val="en-US" w:eastAsia="ar-SA"/>
              </w:rPr>
              <w:t>Partea</w:t>
            </w:r>
            <w:proofErr w:type="spellEnd"/>
            <w:r w:rsidRPr="006B7B84">
              <w:rPr>
                <w:b/>
                <w:lang w:val="en-US" w:eastAsia="ar-SA"/>
              </w:rPr>
              <w:t xml:space="preserve"> I</w:t>
            </w: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proofErr w:type="spellStart"/>
            <w:r w:rsidRPr="006B7B84">
              <w:rPr>
                <w:lang w:val="en-US" w:eastAsia="ar-SA"/>
              </w:rPr>
              <w:t>Rubrica</w:t>
            </w:r>
            <w:proofErr w:type="spellEnd"/>
            <w:r w:rsidRPr="006B7B84">
              <w:rPr>
                <w:lang w:val="en-US" w:eastAsia="ar-SA"/>
              </w:rPr>
              <w:t xml:space="preserve"> I.6: </w:t>
            </w:r>
            <w:proofErr w:type="spellStart"/>
            <w:r w:rsidRPr="006B7B84">
              <w:rPr>
                <w:lang w:val="en-US" w:eastAsia="ar-SA"/>
              </w:rPr>
              <w:t>corespunde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numărului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permisului</w:t>
            </w:r>
            <w:proofErr w:type="spellEnd"/>
            <w:r w:rsidRPr="006B7B84">
              <w:rPr>
                <w:lang w:val="en-US" w:eastAsia="ar-SA"/>
              </w:rPr>
              <w:t xml:space="preserve"> CITES </w:t>
            </w:r>
            <w:proofErr w:type="spellStart"/>
            <w:r w:rsidRPr="006B7B84">
              <w:rPr>
                <w:lang w:val="en-US" w:eastAsia="ar-SA"/>
              </w:rPr>
              <w:t>în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cazul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ecvideelor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menționate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în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Convenția</w:t>
            </w:r>
            <w:proofErr w:type="spellEnd"/>
            <w:r w:rsidRPr="006B7B84">
              <w:rPr>
                <w:lang w:val="en-US" w:eastAsia="ar-SA"/>
              </w:rPr>
              <w:t xml:space="preserve"> de la Washington </w:t>
            </w:r>
            <w:proofErr w:type="spellStart"/>
            <w:r w:rsidRPr="006B7B84">
              <w:rPr>
                <w:lang w:val="en-US" w:eastAsia="ar-SA"/>
              </w:rPr>
              <w:t>privind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speciile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protejate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și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produsele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acestora</w:t>
            </w:r>
            <w:proofErr w:type="spellEnd"/>
            <w:r w:rsidRPr="006B7B84">
              <w:rPr>
                <w:lang w:val="en-US" w:eastAsia="ar-SA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proofErr w:type="spellStart"/>
            <w:r w:rsidRPr="006B7B84">
              <w:rPr>
                <w:lang w:val="en-US" w:eastAsia="ar-SA"/>
              </w:rPr>
              <w:t>Rubrica</w:t>
            </w:r>
            <w:proofErr w:type="spellEnd"/>
            <w:r w:rsidRPr="006B7B84">
              <w:rPr>
                <w:lang w:val="en-US" w:eastAsia="ar-SA"/>
              </w:rPr>
              <w:t xml:space="preserve"> I.6: </w:t>
            </w:r>
            <w:proofErr w:type="spellStart"/>
            <w:r w:rsidRPr="006B7B84">
              <w:rPr>
                <w:lang w:val="en-US" w:eastAsia="ar-SA"/>
              </w:rPr>
              <w:t>numărul</w:t>
            </w:r>
            <w:proofErr w:type="spellEnd"/>
            <w:r w:rsidRPr="006B7B84">
              <w:rPr>
                <w:lang w:val="en-US" w:eastAsia="ar-SA"/>
              </w:rPr>
              <w:t xml:space="preserve"> de </w:t>
            </w:r>
            <w:proofErr w:type="spellStart"/>
            <w:r w:rsidRPr="006B7B84">
              <w:rPr>
                <w:lang w:val="en-US" w:eastAsia="ar-SA"/>
              </w:rPr>
              <w:t>înregistrare</w:t>
            </w:r>
            <w:proofErr w:type="spellEnd"/>
            <w:r w:rsidRPr="006B7B84">
              <w:rPr>
                <w:lang w:val="en-US" w:eastAsia="ar-SA"/>
              </w:rPr>
              <w:t xml:space="preserve"> (</w:t>
            </w:r>
            <w:proofErr w:type="spellStart"/>
            <w:r w:rsidRPr="006B7B84">
              <w:rPr>
                <w:lang w:val="en-US" w:eastAsia="ar-SA"/>
              </w:rPr>
              <w:t>vagoane</w:t>
            </w:r>
            <w:proofErr w:type="spellEnd"/>
            <w:r w:rsidRPr="006B7B84">
              <w:rPr>
                <w:lang w:val="en-US" w:eastAsia="ar-SA"/>
              </w:rPr>
              <w:t xml:space="preserve"> de </w:t>
            </w:r>
            <w:proofErr w:type="spellStart"/>
            <w:r w:rsidRPr="006B7B84">
              <w:rPr>
                <w:lang w:val="en-US" w:eastAsia="ar-SA"/>
              </w:rPr>
              <w:t>tren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sau</w:t>
            </w:r>
            <w:proofErr w:type="spellEnd"/>
            <w:r w:rsidRPr="006B7B84">
              <w:rPr>
                <w:lang w:val="en-US" w:eastAsia="ar-SA"/>
              </w:rPr>
              <w:t xml:space="preserve"> container </w:t>
            </w:r>
            <w:proofErr w:type="spellStart"/>
            <w:r w:rsidRPr="006B7B84">
              <w:rPr>
                <w:lang w:val="en-US" w:eastAsia="ar-SA"/>
              </w:rPr>
              <w:t>și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camioane</w:t>
            </w:r>
            <w:proofErr w:type="spellEnd"/>
            <w:r w:rsidRPr="006B7B84">
              <w:rPr>
                <w:lang w:val="en-US" w:eastAsia="ar-SA"/>
              </w:rPr>
              <w:t xml:space="preserve">), </w:t>
            </w:r>
            <w:proofErr w:type="spellStart"/>
            <w:r w:rsidRPr="006B7B84">
              <w:rPr>
                <w:lang w:val="en-US" w:eastAsia="ar-SA"/>
              </w:rPr>
              <w:t>numărul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zborului</w:t>
            </w:r>
            <w:proofErr w:type="spellEnd"/>
            <w:r w:rsidRPr="006B7B84">
              <w:rPr>
                <w:lang w:val="en-US" w:eastAsia="ar-SA"/>
              </w:rPr>
              <w:t xml:space="preserve"> (</w:t>
            </w:r>
            <w:proofErr w:type="spellStart"/>
            <w:r w:rsidRPr="006B7B84">
              <w:rPr>
                <w:lang w:val="en-US" w:eastAsia="ar-SA"/>
              </w:rPr>
              <w:t>aeronava</w:t>
            </w:r>
            <w:proofErr w:type="spellEnd"/>
            <w:r w:rsidRPr="006B7B84">
              <w:rPr>
                <w:lang w:val="en-US" w:eastAsia="ar-SA"/>
              </w:rPr>
              <w:t xml:space="preserve">) </w:t>
            </w:r>
            <w:proofErr w:type="spellStart"/>
            <w:r w:rsidRPr="006B7B84">
              <w:rPr>
                <w:lang w:val="en-US" w:eastAsia="ar-SA"/>
              </w:rPr>
              <w:t>sau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numele</w:t>
            </w:r>
            <w:proofErr w:type="spellEnd"/>
            <w:r w:rsidRPr="006B7B84">
              <w:rPr>
                <w:lang w:val="en-US" w:eastAsia="ar-SA"/>
              </w:rPr>
              <w:t xml:space="preserve"> (vapor).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proofErr w:type="spellStart"/>
            <w:r w:rsidRPr="006B7B84">
              <w:rPr>
                <w:lang w:val="en-US" w:eastAsia="ar-SA"/>
              </w:rPr>
              <w:t>Rubrica</w:t>
            </w:r>
            <w:proofErr w:type="spellEnd"/>
            <w:r w:rsidRPr="006B7B84">
              <w:rPr>
                <w:lang w:val="en-US" w:eastAsia="ar-SA"/>
              </w:rPr>
              <w:t xml:space="preserve"> I.19: se </w:t>
            </w:r>
            <w:proofErr w:type="spellStart"/>
            <w:r w:rsidRPr="006B7B84">
              <w:rPr>
                <w:lang w:val="en-US" w:eastAsia="ar-SA"/>
              </w:rPr>
              <w:t>utilizează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codul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corespunzător</w:t>
            </w:r>
            <w:proofErr w:type="spellEnd"/>
            <w:r w:rsidRPr="006B7B84">
              <w:rPr>
                <w:lang w:val="en-US" w:eastAsia="ar-SA"/>
              </w:rPr>
              <w:t xml:space="preserve"> din </w:t>
            </w:r>
            <w:proofErr w:type="spellStart"/>
            <w:r w:rsidRPr="006B7B84">
              <w:rPr>
                <w:lang w:val="en-US" w:eastAsia="ar-SA"/>
              </w:rPr>
              <w:t>Sistemul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armonizat</w:t>
            </w:r>
            <w:proofErr w:type="spellEnd"/>
            <w:r w:rsidRPr="006B7B84">
              <w:rPr>
                <w:lang w:val="en-US" w:eastAsia="ar-SA"/>
              </w:rPr>
              <w:t xml:space="preserve"> al </w:t>
            </w:r>
            <w:proofErr w:type="spellStart"/>
            <w:r w:rsidRPr="006B7B84">
              <w:rPr>
                <w:lang w:val="en-US" w:eastAsia="ar-SA"/>
              </w:rPr>
              <w:t>Organizației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Mondiale</w:t>
            </w:r>
            <w:proofErr w:type="spellEnd"/>
            <w:r w:rsidRPr="006B7B84">
              <w:rPr>
                <w:lang w:val="en-US" w:eastAsia="ar-SA"/>
              </w:rPr>
              <w:t xml:space="preserve"> a </w:t>
            </w:r>
            <w:proofErr w:type="spellStart"/>
            <w:r w:rsidRPr="006B7B84">
              <w:rPr>
                <w:lang w:val="en-US" w:eastAsia="ar-SA"/>
              </w:rPr>
              <w:t>Vămilor</w:t>
            </w:r>
            <w:proofErr w:type="spellEnd"/>
            <w:r w:rsidRPr="006B7B84">
              <w:rPr>
                <w:lang w:val="en-US" w:eastAsia="ar-SA"/>
              </w:rPr>
              <w:t xml:space="preserve">: 01.01.01 </w:t>
            </w:r>
            <w:proofErr w:type="spellStart"/>
            <w:r w:rsidRPr="006B7B84">
              <w:rPr>
                <w:lang w:val="en-US" w:eastAsia="ar-SA"/>
              </w:rPr>
              <w:t>sau</w:t>
            </w:r>
            <w:proofErr w:type="spellEnd"/>
            <w:r w:rsidRPr="006B7B84">
              <w:rPr>
                <w:lang w:val="en-US" w:eastAsia="ar-SA"/>
              </w:rPr>
              <w:t xml:space="preserve"> 01.01.06.19.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proofErr w:type="spellStart"/>
            <w:r w:rsidRPr="006B7B84">
              <w:rPr>
                <w:lang w:val="en-US" w:eastAsia="ar-SA"/>
              </w:rPr>
              <w:t>Rubrica</w:t>
            </w:r>
            <w:proofErr w:type="spellEnd"/>
            <w:r w:rsidRPr="006B7B84">
              <w:rPr>
                <w:lang w:val="en-US" w:eastAsia="ar-SA"/>
              </w:rPr>
              <w:t xml:space="preserve"> I.31: </w:t>
            </w:r>
            <w:proofErr w:type="spellStart"/>
            <w:r w:rsidRPr="006B7B84">
              <w:rPr>
                <w:lang w:val="en-US" w:eastAsia="ar-SA"/>
              </w:rPr>
              <w:t>specia</w:t>
            </w:r>
            <w:proofErr w:type="spellEnd"/>
            <w:r w:rsidRPr="006B7B84">
              <w:rPr>
                <w:lang w:val="en-US" w:eastAsia="ar-SA"/>
              </w:rPr>
              <w:t xml:space="preserve">: </w:t>
            </w:r>
            <w:proofErr w:type="spellStart"/>
            <w:r w:rsidRPr="006B7B84">
              <w:rPr>
                <w:lang w:val="en-US" w:eastAsia="ar-SA"/>
              </w:rPr>
              <w:t>cal</w:t>
            </w:r>
            <w:proofErr w:type="spellEnd"/>
            <w:r w:rsidRPr="006B7B84">
              <w:rPr>
                <w:lang w:val="en-US" w:eastAsia="ar-SA"/>
              </w:rPr>
              <w:t xml:space="preserve">, </w:t>
            </w:r>
            <w:proofErr w:type="spellStart"/>
            <w:r w:rsidRPr="006B7B84">
              <w:rPr>
                <w:lang w:val="en-US" w:eastAsia="ar-SA"/>
              </w:rPr>
              <w:t>măgar</w:t>
            </w:r>
            <w:proofErr w:type="spellEnd"/>
            <w:r w:rsidRPr="006B7B84">
              <w:rPr>
                <w:lang w:val="en-US" w:eastAsia="ar-SA"/>
              </w:rPr>
              <w:t xml:space="preserve">, </w:t>
            </w:r>
            <w:proofErr w:type="spellStart"/>
            <w:r w:rsidRPr="006B7B84">
              <w:rPr>
                <w:lang w:val="en-US" w:eastAsia="ar-SA"/>
              </w:rPr>
              <w:t>catîr</w:t>
            </w:r>
            <w:proofErr w:type="spellEnd"/>
            <w:r w:rsidRPr="006B7B84">
              <w:rPr>
                <w:lang w:val="en-US" w:eastAsia="ar-SA"/>
              </w:rPr>
              <w:t xml:space="preserve">, </w:t>
            </w:r>
            <w:proofErr w:type="spellStart"/>
            <w:r w:rsidRPr="006B7B84">
              <w:rPr>
                <w:lang w:val="en-US" w:eastAsia="ar-SA"/>
              </w:rPr>
              <w:t>bardou</w:t>
            </w:r>
            <w:proofErr w:type="spellEnd"/>
            <w:r w:rsidRPr="006B7B84">
              <w:rPr>
                <w:lang w:val="en-US" w:eastAsia="ar-SA"/>
              </w:rPr>
              <w:t xml:space="preserve">, </w:t>
            </w:r>
            <w:proofErr w:type="spellStart"/>
            <w:r w:rsidRPr="006B7B84">
              <w:rPr>
                <w:lang w:val="en-US" w:eastAsia="ar-SA"/>
              </w:rPr>
              <w:t>zebră</w:t>
            </w:r>
            <w:proofErr w:type="spellEnd"/>
            <w:r w:rsidRPr="006B7B84">
              <w:rPr>
                <w:lang w:val="en-US" w:eastAsia="ar-SA"/>
              </w:rPr>
              <w:t xml:space="preserve"> (</w:t>
            </w:r>
            <w:proofErr w:type="spellStart"/>
            <w:r w:rsidRPr="006B7B84">
              <w:rPr>
                <w:lang w:val="en-US" w:eastAsia="ar-SA"/>
              </w:rPr>
              <w:t>inclusiv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încrucișărilor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între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acestea</w:t>
            </w:r>
            <w:proofErr w:type="spellEnd"/>
            <w:r w:rsidRPr="006B7B84">
              <w:rPr>
                <w:lang w:val="en-US" w:eastAsia="ar-SA"/>
              </w:rPr>
              <w:t>).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proofErr w:type="spellStart"/>
            <w:r w:rsidRPr="006B7B84">
              <w:rPr>
                <w:lang w:val="en-US" w:eastAsia="ar-SA"/>
              </w:rPr>
              <w:t>Sistem</w:t>
            </w:r>
            <w:proofErr w:type="spellEnd"/>
            <w:r w:rsidRPr="006B7B84">
              <w:rPr>
                <w:lang w:val="en-US" w:eastAsia="ar-SA"/>
              </w:rPr>
              <w:t xml:space="preserve"> de </w:t>
            </w:r>
            <w:proofErr w:type="spellStart"/>
            <w:r w:rsidRPr="006B7B84">
              <w:rPr>
                <w:lang w:val="en-US" w:eastAsia="ar-SA"/>
              </w:rPr>
              <w:t>identificare</w:t>
            </w:r>
            <w:proofErr w:type="spellEnd"/>
            <w:r w:rsidRPr="006B7B84">
              <w:rPr>
                <w:lang w:val="en-US" w:eastAsia="ar-SA"/>
              </w:rPr>
              <w:t xml:space="preserve">: </w:t>
            </w:r>
            <w:proofErr w:type="spellStart"/>
            <w:r w:rsidRPr="006B7B84">
              <w:rPr>
                <w:lang w:val="en-US" w:eastAsia="ar-SA"/>
              </w:rPr>
              <w:t>pînă</w:t>
            </w:r>
            <w:proofErr w:type="spellEnd"/>
            <w:r w:rsidRPr="006B7B84">
              <w:rPr>
                <w:lang w:val="en-US" w:eastAsia="ar-SA"/>
              </w:rPr>
              <w:t xml:space="preserve"> la 31 </w:t>
            </w:r>
            <w:proofErr w:type="spellStart"/>
            <w:r w:rsidRPr="006B7B84">
              <w:rPr>
                <w:lang w:val="en-US" w:eastAsia="ar-SA"/>
              </w:rPr>
              <w:t>decembrie</w:t>
            </w:r>
            <w:proofErr w:type="spellEnd"/>
            <w:r w:rsidRPr="006B7B84">
              <w:rPr>
                <w:lang w:val="en-US" w:eastAsia="ar-SA"/>
              </w:rPr>
              <w:t xml:space="preserve"> 2009 </w:t>
            </w:r>
            <w:proofErr w:type="spellStart"/>
            <w:r w:rsidRPr="006B7B84">
              <w:rPr>
                <w:lang w:val="en-US" w:eastAsia="ar-SA"/>
              </w:rPr>
              <w:t>corespunde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numărului</w:t>
            </w:r>
            <w:proofErr w:type="spellEnd"/>
            <w:r w:rsidRPr="006B7B84">
              <w:rPr>
                <w:lang w:val="en-US" w:eastAsia="ar-SA"/>
              </w:rPr>
              <w:t xml:space="preserve"> de </w:t>
            </w:r>
            <w:proofErr w:type="spellStart"/>
            <w:r w:rsidRPr="006B7B84">
              <w:rPr>
                <w:lang w:val="en-US" w:eastAsia="ar-SA"/>
              </w:rPr>
              <w:t>identificare</w:t>
            </w:r>
            <w:proofErr w:type="spellEnd"/>
            <w:r w:rsidRPr="006B7B84">
              <w:rPr>
                <w:lang w:val="en-US" w:eastAsia="ar-SA"/>
              </w:rPr>
              <w:t xml:space="preserve"> </w:t>
            </w:r>
            <w:proofErr w:type="spellStart"/>
            <w:r w:rsidRPr="006B7B84">
              <w:rPr>
                <w:lang w:val="en-US" w:eastAsia="ar-SA"/>
              </w:rPr>
              <w:t>prezentat</w:t>
            </w:r>
            <w:proofErr w:type="spellEnd"/>
            <w:r w:rsidRPr="006B7B84">
              <w:rPr>
                <w:lang w:val="en-US" w:eastAsia="ar-SA"/>
              </w:rPr>
              <w:t>;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  <w:proofErr w:type="spellStart"/>
            <w:r w:rsidRPr="006B7B84">
              <w:rPr>
                <w:b/>
                <w:lang w:val="en-US" w:eastAsia="ar-SA"/>
              </w:rPr>
              <w:t>Partea</w:t>
            </w:r>
            <w:proofErr w:type="spellEnd"/>
            <w:r w:rsidRPr="006B7B84">
              <w:rPr>
                <w:b/>
                <w:lang w:val="en-US" w:eastAsia="ar-SA"/>
              </w:rPr>
              <w:t xml:space="preserve"> II</w:t>
            </w:r>
          </w:p>
          <w:p w:rsidR="006B7B84" w:rsidRPr="006B7B84" w:rsidRDefault="006B7B84" w:rsidP="00317B6A">
            <w:pPr>
              <w:ind w:firstLine="0"/>
              <w:rPr>
                <w:b/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1</w:t>
            </w:r>
            <w:r w:rsidRPr="006B7B84">
              <w:rPr>
                <w:lang w:val="en-US" w:eastAsia="ru-RU"/>
              </w:rPr>
              <w:t xml:space="preserve">)  </w:t>
            </w:r>
            <w:proofErr w:type="spellStart"/>
            <w:r w:rsidRPr="006B7B84">
              <w:rPr>
                <w:lang w:val="en-US" w:eastAsia="ru-RU"/>
              </w:rPr>
              <w:t>Informațiile</w:t>
            </w:r>
            <w:proofErr w:type="spellEnd"/>
            <w:r w:rsidRPr="006B7B84">
              <w:rPr>
                <w:lang w:val="en-US" w:eastAsia="ru-RU"/>
              </w:rPr>
              <w:t xml:space="preserve"> de la </w:t>
            </w:r>
            <w:proofErr w:type="spellStart"/>
            <w:r w:rsidRPr="006B7B84">
              <w:rPr>
                <w:lang w:val="en-US" w:eastAsia="ru-RU"/>
              </w:rPr>
              <w:t>punctele</w:t>
            </w:r>
            <w:proofErr w:type="spellEnd"/>
            <w:r w:rsidRPr="006B7B84">
              <w:rPr>
                <w:lang w:val="en-US" w:eastAsia="ru-RU"/>
              </w:rPr>
              <w:t xml:space="preserve"> II.1-II.6 nu </w:t>
            </w:r>
            <w:proofErr w:type="spellStart"/>
            <w:r w:rsidRPr="006B7B84">
              <w:rPr>
                <w:lang w:val="en-US" w:eastAsia="ru-RU"/>
              </w:rPr>
              <w:t>sînt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obligatorii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cazul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care </w:t>
            </w:r>
            <w:proofErr w:type="spellStart"/>
            <w:r w:rsidRPr="006B7B84">
              <w:rPr>
                <w:lang w:val="en-US" w:eastAsia="ru-RU"/>
              </w:rPr>
              <w:t>există</w:t>
            </w:r>
            <w:proofErr w:type="spellEnd"/>
            <w:r w:rsidRPr="006B7B84">
              <w:rPr>
                <w:lang w:val="en-US" w:eastAsia="ru-RU"/>
              </w:rPr>
              <w:t xml:space="preserve"> un </w:t>
            </w:r>
            <w:proofErr w:type="spellStart"/>
            <w:r w:rsidRPr="006B7B84">
              <w:rPr>
                <w:lang w:val="en-US" w:eastAsia="ru-RU"/>
              </w:rPr>
              <w:t>acord</w:t>
            </w:r>
            <w:proofErr w:type="spellEnd"/>
            <w:r w:rsidRPr="006B7B84">
              <w:rPr>
                <w:lang w:val="en-US" w:eastAsia="ru-RU"/>
              </w:rPr>
              <w:t xml:space="preserve"> bilateral </w:t>
            </w:r>
            <w:proofErr w:type="spellStart"/>
            <w:r w:rsidRPr="006B7B84">
              <w:rPr>
                <w:lang w:val="en-US" w:eastAsia="ru-RU"/>
              </w:rPr>
              <w:t>încheiat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conformitate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prezenta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Normă</w:t>
            </w:r>
            <w:proofErr w:type="spellEnd"/>
            <w:r w:rsidRPr="006B7B84">
              <w:rPr>
                <w:lang w:val="en-US" w:eastAsia="ru-RU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2</w:t>
            </w:r>
            <w:r w:rsidRPr="006B7B84">
              <w:rPr>
                <w:lang w:val="en-US" w:eastAsia="ru-RU"/>
              </w:rPr>
              <w:t xml:space="preserve">) Se </w:t>
            </w:r>
            <w:proofErr w:type="spellStart"/>
            <w:r w:rsidRPr="006B7B84">
              <w:rPr>
                <w:lang w:val="en-US" w:eastAsia="ru-RU"/>
              </w:rPr>
              <w:t>elimină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mențiunile</w:t>
            </w:r>
            <w:proofErr w:type="spellEnd"/>
            <w:r w:rsidRPr="006B7B84">
              <w:rPr>
                <w:lang w:val="en-US" w:eastAsia="ru-RU"/>
              </w:rPr>
              <w:t xml:space="preserve"> care nu se </w:t>
            </w:r>
            <w:proofErr w:type="spellStart"/>
            <w:r w:rsidRPr="006B7B84">
              <w:rPr>
                <w:lang w:val="en-US" w:eastAsia="ru-RU"/>
              </w:rPr>
              <w:t>aplică</w:t>
            </w:r>
            <w:proofErr w:type="spellEnd"/>
            <w:r w:rsidRPr="006B7B84">
              <w:rPr>
                <w:lang w:val="en-US" w:eastAsia="ru-RU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3</w:t>
            </w:r>
            <w:r w:rsidRPr="006B7B84">
              <w:rPr>
                <w:lang w:val="en-US" w:eastAsia="ru-RU"/>
              </w:rPr>
              <w:t xml:space="preserve">) </w:t>
            </w:r>
            <w:proofErr w:type="spellStart"/>
            <w:r w:rsidRPr="006B7B84">
              <w:rPr>
                <w:lang w:val="en-US" w:eastAsia="ru-RU"/>
              </w:rPr>
              <w:t>Această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declarație</w:t>
            </w:r>
            <w:proofErr w:type="spellEnd"/>
            <w:r w:rsidRPr="006B7B84">
              <w:rPr>
                <w:lang w:val="en-US" w:eastAsia="ru-RU"/>
              </w:rPr>
              <w:t xml:space="preserve"> nu </w:t>
            </w:r>
            <w:proofErr w:type="spellStart"/>
            <w:r w:rsidRPr="006B7B84">
              <w:rPr>
                <w:lang w:val="en-US" w:eastAsia="ru-RU"/>
              </w:rPr>
              <w:t>îi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scutește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pe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transportatori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obligațiile</w:t>
            </w:r>
            <w:proofErr w:type="spellEnd"/>
            <w:r w:rsidRPr="006B7B84">
              <w:rPr>
                <w:lang w:val="en-US" w:eastAsia="ru-RU"/>
              </w:rPr>
              <w:t xml:space="preserve"> care le </w:t>
            </w:r>
            <w:proofErr w:type="spellStart"/>
            <w:r w:rsidRPr="006B7B84">
              <w:rPr>
                <w:lang w:val="en-US" w:eastAsia="ru-RU"/>
              </w:rPr>
              <w:t>revin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conformitate</w:t>
            </w:r>
            <w:proofErr w:type="spellEnd"/>
            <w:r w:rsidRPr="006B7B84">
              <w:rPr>
                <w:lang w:val="en-US" w:eastAsia="ru-RU"/>
              </w:rPr>
              <w:t xml:space="preserve"> cu </w:t>
            </w:r>
            <w:proofErr w:type="spellStart"/>
            <w:r w:rsidRPr="006B7B84">
              <w:rPr>
                <w:lang w:val="en-US" w:eastAsia="ru-RU"/>
              </w:rPr>
              <w:t>dispozițiile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comunitare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vigoare</w:t>
            </w:r>
            <w:proofErr w:type="spellEnd"/>
            <w:r w:rsidRPr="006B7B84">
              <w:rPr>
                <w:lang w:val="en-US" w:eastAsia="ru-RU"/>
              </w:rPr>
              <w:t xml:space="preserve">, </w:t>
            </w:r>
            <w:proofErr w:type="spellStart"/>
            <w:r w:rsidRPr="006B7B84">
              <w:rPr>
                <w:lang w:val="en-US" w:eastAsia="ru-RU"/>
              </w:rPr>
              <w:t>în</w:t>
            </w:r>
            <w:proofErr w:type="spellEnd"/>
            <w:r w:rsidRPr="006B7B84">
              <w:rPr>
                <w:lang w:val="en-US" w:eastAsia="ru-RU"/>
              </w:rPr>
              <w:t xml:space="preserve"> special </w:t>
            </w:r>
            <w:proofErr w:type="spellStart"/>
            <w:r w:rsidRPr="006B7B84">
              <w:rPr>
                <w:lang w:val="en-US" w:eastAsia="ru-RU"/>
              </w:rPr>
              <w:t>cele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referitoare</w:t>
            </w:r>
            <w:proofErr w:type="spellEnd"/>
            <w:r w:rsidRPr="006B7B84">
              <w:rPr>
                <w:lang w:val="en-US" w:eastAsia="ru-RU"/>
              </w:rPr>
              <w:t xml:space="preserve"> la </w:t>
            </w:r>
            <w:proofErr w:type="spellStart"/>
            <w:r w:rsidRPr="006B7B84">
              <w:rPr>
                <w:lang w:val="en-US" w:eastAsia="ru-RU"/>
              </w:rPr>
              <w:t>aptitudinea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animalelor</w:t>
            </w:r>
            <w:proofErr w:type="spellEnd"/>
            <w:r w:rsidRPr="006B7B84">
              <w:rPr>
                <w:lang w:val="en-US" w:eastAsia="ru-RU"/>
              </w:rPr>
              <w:t xml:space="preserve"> de a fi </w:t>
            </w:r>
            <w:proofErr w:type="spellStart"/>
            <w:r w:rsidRPr="006B7B84">
              <w:rPr>
                <w:lang w:val="en-US" w:eastAsia="ru-RU"/>
              </w:rPr>
              <w:t>transportate</w:t>
            </w:r>
            <w:proofErr w:type="spellEnd"/>
            <w:r w:rsidRPr="006B7B84">
              <w:rPr>
                <w:lang w:val="en-US" w:eastAsia="ru-RU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- </w:t>
            </w:r>
            <w:proofErr w:type="spellStart"/>
            <w:r w:rsidRPr="006B7B84">
              <w:rPr>
                <w:lang w:val="en-US" w:eastAsia="ru-RU"/>
              </w:rPr>
              <w:t>Prezentul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certificat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este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valabil</w:t>
            </w:r>
            <w:proofErr w:type="spellEnd"/>
            <w:r w:rsidRPr="006B7B84">
              <w:rPr>
                <w:lang w:val="en-US" w:eastAsia="ru-RU"/>
              </w:rPr>
              <w:t xml:space="preserve"> 10 </w:t>
            </w:r>
            <w:proofErr w:type="spellStart"/>
            <w:r w:rsidRPr="006B7B84">
              <w:rPr>
                <w:lang w:val="en-US" w:eastAsia="ru-RU"/>
              </w:rPr>
              <w:t>zile</w:t>
            </w:r>
            <w:proofErr w:type="spellEnd"/>
            <w:r w:rsidRPr="006B7B84">
              <w:rPr>
                <w:lang w:val="en-US" w:eastAsia="ru-RU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- </w:t>
            </w:r>
            <w:proofErr w:type="spellStart"/>
            <w:r w:rsidRPr="006B7B84">
              <w:rPr>
                <w:lang w:val="en-US" w:eastAsia="ru-RU"/>
              </w:rPr>
              <w:t>Culoarea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ștampilei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și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semnării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trebuie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să</w:t>
            </w:r>
            <w:proofErr w:type="spellEnd"/>
            <w:r w:rsidRPr="006B7B84">
              <w:rPr>
                <w:lang w:val="en-US" w:eastAsia="ru-RU"/>
              </w:rPr>
              <w:t xml:space="preserve"> fie </w:t>
            </w:r>
            <w:proofErr w:type="spellStart"/>
            <w:r w:rsidRPr="006B7B84">
              <w:rPr>
                <w:lang w:val="en-US" w:eastAsia="ru-RU"/>
              </w:rPr>
              <w:t>diferită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gramStart"/>
            <w:r w:rsidRPr="006B7B84">
              <w:rPr>
                <w:lang w:val="en-US" w:eastAsia="ru-RU"/>
              </w:rPr>
              <w:t>a</w:t>
            </w:r>
            <w:proofErr w:type="gram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altor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mențiuni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certificat</w:t>
            </w:r>
            <w:proofErr w:type="spellEnd"/>
            <w:r w:rsidRPr="006B7B84">
              <w:rPr>
                <w:lang w:val="en-US" w:eastAsia="ru-RU"/>
              </w:rPr>
              <w:t xml:space="preserve">.       </w:t>
            </w: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</w:t>
            </w:r>
          </w:p>
          <w:p w:rsidR="006B7B84" w:rsidRPr="006B7B84" w:rsidRDefault="006B7B84" w:rsidP="00317B6A">
            <w:pPr>
              <w:ind w:firstLine="0"/>
              <w:rPr>
                <w:rFonts w:ascii="TimesNewRoman" w:eastAsia="TimesNewRoman" w:hAnsi="TimesNewRoman" w:cs="TimesNewRoman"/>
                <w:lang w:val="en-US" w:eastAsia="ja-JP"/>
              </w:rPr>
            </w:pPr>
            <w:r w:rsidRPr="006B7B84">
              <w:rPr>
                <w:lang w:val="en-US" w:eastAsia="ru-RU"/>
              </w:rPr>
              <w:t xml:space="preserve">                       </w:t>
            </w:r>
          </w:p>
        </w:tc>
      </w:tr>
      <w:tr w:rsidR="006B7B84" w:rsidRPr="006B7B84" w:rsidTr="00317B6A">
        <w:trPr>
          <w:trHeight w:val="3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7B84" w:rsidRPr="006B7B84" w:rsidRDefault="006B7B84" w:rsidP="00317B6A">
            <w:pPr>
              <w:ind w:firstLine="0"/>
              <w:jc w:val="left"/>
              <w:rPr>
                <w:rFonts w:ascii="TimesNewRoman" w:eastAsia="TimesNewRoman" w:hAnsi="TimesNewRoman" w:cs="TimesNewRoman"/>
                <w:b/>
                <w:lang w:val="en-US" w:eastAsia="ja-JP"/>
              </w:rPr>
            </w:pPr>
          </w:p>
        </w:tc>
        <w:tc>
          <w:tcPr>
            <w:tcW w:w="4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84" w:rsidRPr="006B7B84" w:rsidRDefault="006B7B84" w:rsidP="00317B6A">
            <w:pPr>
              <w:tabs>
                <w:tab w:val="left" w:pos="2095"/>
              </w:tabs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Medic </w:t>
            </w:r>
            <w:proofErr w:type="spellStart"/>
            <w:r w:rsidRPr="006B7B84">
              <w:rPr>
                <w:lang w:val="en-US" w:eastAsia="ru-RU"/>
              </w:rPr>
              <w:t>veterinar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oficial</w:t>
            </w:r>
            <w:proofErr w:type="spellEnd"/>
            <w:r w:rsidRPr="006B7B84">
              <w:rPr>
                <w:lang w:val="en-US" w:eastAsia="ru-RU"/>
              </w:rPr>
              <w:t xml:space="preserve"> (</w:t>
            </w:r>
            <w:r w:rsidRPr="006B7B84">
              <w:rPr>
                <w:vertAlign w:val="superscript"/>
                <w:lang w:val="en-US" w:eastAsia="ru-RU"/>
              </w:rPr>
              <w:t>*</w:t>
            </w:r>
            <w:r w:rsidRPr="006B7B84">
              <w:rPr>
                <w:lang w:val="en-US" w:eastAsia="ru-RU"/>
              </w:rPr>
              <w:t>)</w:t>
            </w:r>
          </w:p>
          <w:p w:rsidR="006B7B84" w:rsidRPr="006B7B84" w:rsidRDefault="006B7B84" w:rsidP="00317B6A">
            <w:pPr>
              <w:tabs>
                <w:tab w:val="left" w:pos="2095"/>
              </w:tabs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       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</w:t>
            </w:r>
            <w:proofErr w:type="spellStart"/>
            <w:r w:rsidRPr="006B7B84">
              <w:rPr>
                <w:lang w:val="en-US" w:eastAsia="ru-RU"/>
              </w:rPr>
              <w:t>Nume</w:t>
            </w:r>
            <w:proofErr w:type="spellEnd"/>
            <w:r w:rsidRPr="006B7B84">
              <w:rPr>
                <w:lang w:val="en-US" w:eastAsia="ru-RU"/>
              </w:rPr>
              <w:t xml:space="preserve"> (cu majuscule):                                                                                                  </w:t>
            </w:r>
            <w:proofErr w:type="spellStart"/>
            <w:r w:rsidRPr="006B7B84">
              <w:rPr>
                <w:lang w:val="en-US" w:eastAsia="ru-RU"/>
              </w:rPr>
              <w:t>Calificarea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şi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funcţia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</w:t>
            </w:r>
            <w:proofErr w:type="spellStart"/>
            <w:r w:rsidRPr="006B7B84">
              <w:rPr>
                <w:lang w:val="en-US" w:eastAsia="ru-RU"/>
              </w:rPr>
              <w:t>Unitatea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veterinară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locală</w:t>
            </w:r>
            <w:proofErr w:type="spellEnd"/>
            <w:r w:rsidRPr="006B7B84">
              <w:rPr>
                <w:lang w:val="en-US" w:eastAsia="ru-RU"/>
              </w:rPr>
              <w:t xml:space="preserve">:                                                                                           </w:t>
            </w:r>
            <w:proofErr w:type="spellStart"/>
            <w:r w:rsidRPr="006B7B84">
              <w:rPr>
                <w:rFonts w:eastAsia="MS Mincho"/>
                <w:lang w:val="en-US" w:eastAsia="ja-JP"/>
              </w:rPr>
              <w:t>Numărul</w:t>
            </w:r>
            <w:proofErr w:type="spellEnd"/>
            <w:r w:rsidRPr="006B7B84">
              <w:rPr>
                <w:lang w:val="en-US" w:eastAsia="ru-RU"/>
              </w:rPr>
              <w:t xml:space="preserve"> UVL: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Data:                                                                                                                            </w:t>
            </w:r>
            <w:proofErr w:type="spellStart"/>
            <w:r w:rsidRPr="006B7B84">
              <w:rPr>
                <w:lang w:val="en-US" w:eastAsia="ru-RU"/>
              </w:rPr>
              <w:t>Semnătura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</w:t>
            </w:r>
          </w:p>
          <w:p w:rsidR="006B7B84" w:rsidRPr="006B7B84" w:rsidRDefault="006B7B84" w:rsidP="00317B6A">
            <w:pPr>
              <w:ind w:firstLine="6"/>
              <w:rPr>
                <w:lang w:val="en-US" w:eastAsia="ru-RU"/>
              </w:rPr>
            </w:pPr>
            <w:r w:rsidRPr="006B7B84">
              <w:rPr>
                <w:lang w:val="en-US" w:eastAsia="ru-RU"/>
              </w:rPr>
              <w:t xml:space="preserve">      </w:t>
            </w:r>
            <w:proofErr w:type="spellStart"/>
            <w:r w:rsidRPr="006B7B84">
              <w:rPr>
                <w:lang w:val="en-US" w:eastAsia="ru-RU"/>
              </w:rPr>
              <w:t>Ştampila</w:t>
            </w:r>
            <w:proofErr w:type="spellEnd"/>
            <w:r w:rsidRPr="006B7B84">
              <w:rPr>
                <w:lang w:val="en-US" w:eastAsia="ru-RU"/>
              </w:rPr>
              <w:t>:</w:t>
            </w:r>
          </w:p>
          <w:p w:rsidR="006B7B84" w:rsidRPr="006B7B84" w:rsidRDefault="006B7B84" w:rsidP="00317B6A">
            <w:pPr>
              <w:tabs>
                <w:tab w:val="left" w:pos="2095"/>
              </w:tabs>
              <w:ind w:firstLine="6"/>
              <w:rPr>
                <w:lang w:val="en-US" w:eastAsia="ru-RU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  <w:r w:rsidRPr="006B7B84">
              <w:rPr>
                <w:lang w:val="en-US" w:eastAsia="ru-RU"/>
              </w:rPr>
              <w:t>(</w:t>
            </w:r>
            <w:r w:rsidRPr="006B7B84">
              <w:rPr>
                <w:vertAlign w:val="superscript"/>
                <w:lang w:val="en-US" w:eastAsia="ru-RU"/>
              </w:rPr>
              <w:t>*</w:t>
            </w:r>
            <w:r w:rsidRPr="006B7B84">
              <w:rPr>
                <w:lang w:val="en-US" w:eastAsia="ru-RU"/>
              </w:rPr>
              <w:t xml:space="preserve">) </w:t>
            </w:r>
            <w:proofErr w:type="spellStart"/>
            <w:r w:rsidRPr="006B7B84">
              <w:rPr>
                <w:lang w:val="en-US" w:eastAsia="ru-RU"/>
              </w:rPr>
              <w:t>Culoarea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ştampilei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şi</w:t>
            </w:r>
            <w:proofErr w:type="spellEnd"/>
            <w:r w:rsidRPr="006B7B84">
              <w:rPr>
                <w:lang w:val="en-US" w:eastAsia="ru-RU"/>
              </w:rPr>
              <w:t xml:space="preserve"> a </w:t>
            </w:r>
            <w:proofErr w:type="spellStart"/>
            <w:r w:rsidRPr="006B7B84">
              <w:rPr>
                <w:lang w:val="en-US" w:eastAsia="ru-RU"/>
              </w:rPr>
              <w:t>semnăturii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trebuie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să</w:t>
            </w:r>
            <w:proofErr w:type="spellEnd"/>
            <w:r w:rsidRPr="006B7B84">
              <w:rPr>
                <w:lang w:val="en-US" w:eastAsia="ru-RU"/>
              </w:rPr>
              <w:t xml:space="preserve"> fie </w:t>
            </w:r>
            <w:proofErr w:type="spellStart"/>
            <w:r w:rsidRPr="006B7B84">
              <w:rPr>
                <w:lang w:val="en-US" w:eastAsia="ru-RU"/>
              </w:rPr>
              <w:t>diferită</w:t>
            </w:r>
            <w:proofErr w:type="spellEnd"/>
            <w:r w:rsidRPr="006B7B84">
              <w:rPr>
                <w:lang w:val="en-US" w:eastAsia="ru-RU"/>
              </w:rPr>
              <w:t xml:space="preserve"> de </w:t>
            </w:r>
            <w:proofErr w:type="spellStart"/>
            <w:r w:rsidRPr="006B7B84">
              <w:rPr>
                <w:lang w:val="en-US" w:eastAsia="ru-RU"/>
              </w:rPr>
              <w:t>cea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gramStart"/>
            <w:r w:rsidRPr="006B7B84">
              <w:rPr>
                <w:lang w:val="en-US" w:eastAsia="ru-RU"/>
              </w:rPr>
              <w:t>a</w:t>
            </w:r>
            <w:proofErr w:type="gram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altor</w:t>
            </w:r>
            <w:proofErr w:type="spellEnd"/>
            <w:r w:rsidRPr="006B7B84">
              <w:rPr>
                <w:lang w:val="en-US" w:eastAsia="ru-RU"/>
              </w:rPr>
              <w:t xml:space="preserve"> </w:t>
            </w:r>
            <w:proofErr w:type="spellStart"/>
            <w:r w:rsidRPr="006B7B84">
              <w:rPr>
                <w:lang w:val="en-US" w:eastAsia="ru-RU"/>
              </w:rPr>
              <w:t>menţiuni</w:t>
            </w:r>
            <w:proofErr w:type="spellEnd"/>
            <w:r w:rsidRPr="006B7B84">
              <w:rPr>
                <w:lang w:val="en-US" w:eastAsia="ru-RU"/>
              </w:rPr>
              <w:t xml:space="preserve"> din </w:t>
            </w:r>
            <w:proofErr w:type="spellStart"/>
            <w:r w:rsidRPr="006B7B84">
              <w:rPr>
                <w:lang w:val="en-US" w:eastAsia="ru-RU"/>
              </w:rPr>
              <w:t>certificat</w:t>
            </w:r>
            <w:proofErr w:type="spellEnd"/>
            <w:r w:rsidRPr="006B7B84">
              <w:rPr>
                <w:lang w:val="en-US" w:eastAsia="ru-RU"/>
              </w:rPr>
              <w:t>.</w:t>
            </w:r>
          </w:p>
          <w:p w:rsidR="006B7B84" w:rsidRPr="006B7B84" w:rsidRDefault="006B7B84" w:rsidP="00317B6A">
            <w:pPr>
              <w:ind w:firstLine="0"/>
              <w:rPr>
                <w:lang w:val="en-US" w:eastAsia="ar-SA"/>
              </w:rPr>
            </w:pPr>
          </w:p>
          <w:p w:rsidR="006B7B84" w:rsidRPr="006B7B84" w:rsidRDefault="006B7B84" w:rsidP="00317B6A">
            <w:pPr>
              <w:ind w:firstLine="0"/>
              <w:rPr>
                <w:lang w:val="en-US" w:eastAsia="ru-RU"/>
              </w:rPr>
            </w:pPr>
          </w:p>
        </w:tc>
      </w:tr>
    </w:tbl>
    <w:p w:rsidR="006B7B84" w:rsidRPr="00056092" w:rsidRDefault="006B7B84" w:rsidP="006B7B84">
      <w:pPr>
        <w:spacing w:before="100" w:beforeAutospacing="1" w:after="100" w:afterAutospacing="1"/>
        <w:ind w:firstLine="0"/>
        <w:rPr>
          <w:sz w:val="28"/>
          <w:szCs w:val="28"/>
          <w:lang w:val="en-US" w:eastAsia="ru-RU"/>
        </w:rPr>
      </w:pPr>
      <w:bookmarkStart w:id="0" w:name="_GoBack"/>
      <w:bookmarkEnd w:id="0"/>
    </w:p>
    <w:sectPr w:rsidR="006B7B84" w:rsidRPr="0005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84"/>
    <w:rsid w:val="006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2018-08-23T07:03:00Z</dcterms:created>
  <dcterms:modified xsi:type="dcterms:W3CDTF">2018-08-23T07:05:00Z</dcterms:modified>
</cp:coreProperties>
</file>